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3116"/>
        <w:gridCol w:w="3117"/>
      </w:tblGrid>
      <w:tr w:rsidR="00333487" w:rsidRPr="00AC5C98" w14:paraId="5352B37C" w14:textId="77777777" w:rsidTr="00FC7DF8">
        <w:trPr>
          <w:jc w:val="center"/>
        </w:trPr>
        <w:tc>
          <w:tcPr>
            <w:tcW w:w="3116" w:type="dxa"/>
          </w:tcPr>
          <w:p w14:paraId="6CB4CDC6" w14:textId="77777777" w:rsidR="00333487" w:rsidRPr="002137B5" w:rsidRDefault="00333487" w:rsidP="00241890">
            <w:pPr>
              <w:rPr>
                <w:sz w:val="18"/>
                <w:szCs w:val="18"/>
              </w:rPr>
            </w:pPr>
            <w:r w:rsidRPr="002137B5">
              <w:rPr>
                <w:sz w:val="18"/>
                <w:szCs w:val="18"/>
              </w:rPr>
              <w:t>Name:</w:t>
            </w:r>
          </w:p>
          <w:p w14:paraId="0EF1A6EA" w14:textId="268C3AB4" w:rsidR="00333487" w:rsidRPr="00AC5C98" w:rsidRDefault="00000000" w:rsidP="002137B5">
            <w:pPr>
              <w:jc w:val="center"/>
            </w:pPr>
            <w:sdt>
              <w:sdtPr>
                <w:id w:val="-1809005863"/>
                <w:placeholder>
                  <w:docPart w:val="604C16759883884CA17AEF61F4E83FD0"/>
                </w:placeholder>
                <w:showingPlcHdr/>
                <w:text/>
              </w:sdtPr>
              <w:sdtContent>
                <w:r w:rsidR="00333487" w:rsidRPr="00DB7CBC">
                  <w:rPr>
                    <w:rStyle w:val="PlaceholderText"/>
                  </w:rPr>
                  <w:t>Click or tap here to enter text.</w:t>
                </w:r>
              </w:sdtContent>
            </w:sdt>
          </w:p>
        </w:tc>
        <w:tc>
          <w:tcPr>
            <w:tcW w:w="3117" w:type="dxa"/>
          </w:tcPr>
          <w:p w14:paraId="3388068C" w14:textId="77777777" w:rsidR="00333487" w:rsidRPr="002137B5" w:rsidRDefault="00333487" w:rsidP="00241890">
            <w:pPr>
              <w:rPr>
                <w:sz w:val="18"/>
                <w:szCs w:val="18"/>
              </w:rPr>
            </w:pPr>
            <w:r w:rsidRPr="002137B5">
              <w:rPr>
                <w:sz w:val="18"/>
                <w:szCs w:val="18"/>
              </w:rPr>
              <w:t>Date:</w:t>
            </w:r>
          </w:p>
          <w:p w14:paraId="10C0E660" w14:textId="047002DA" w:rsidR="00333487" w:rsidRPr="00AC5C98" w:rsidRDefault="00000000" w:rsidP="00A56CE8">
            <w:pPr>
              <w:jc w:val="center"/>
            </w:pPr>
            <w:sdt>
              <w:sdtPr>
                <w:id w:val="365340131"/>
                <w:placeholder>
                  <w:docPart w:val="10EDCA34188E8349887B19041C0C9B7E"/>
                </w:placeholder>
                <w:showingPlcHdr/>
                <w:date w:fullDate="2021-01-28T00:00:00Z">
                  <w:dateFormat w:val="M/d/yyyy"/>
                  <w:lid w:val="en-US"/>
                  <w:storeMappedDataAs w:val="dateTime"/>
                  <w:calendar w:val="gregorian"/>
                </w:date>
              </w:sdtPr>
              <w:sdtContent>
                <w:r w:rsidR="00333487" w:rsidRPr="00DB7CBC">
                  <w:rPr>
                    <w:rStyle w:val="PlaceholderText"/>
                  </w:rPr>
                  <w:t>Click or tap to enter a date.</w:t>
                </w:r>
              </w:sdtContent>
            </w:sdt>
          </w:p>
        </w:tc>
      </w:tr>
    </w:tbl>
    <w:p w14:paraId="168300CA" w14:textId="3BBD4777" w:rsidR="00AC5C98" w:rsidRDefault="0035244D" w:rsidP="008A0800">
      <w:pPr>
        <w:pStyle w:val="Heading1"/>
      </w:pPr>
      <w:r>
        <w:t>Operational Amplifiers</w:t>
      </w:r>
    </w:p>
    <w:p w14:paraId="5143419C" w14:textId="01B0F00F" w:rsidR="005C3C8E" w:rsidRDefault="00C11BB0" w:rsidP="005C3C8E">
      <w:pPr>
        <w:pStyle w:val="ExperimentText"/>
        <w:rPr>
          <w:rFonts w:eastAsiaTheme="minorEastAsia"/>
        </w:rPr>
      </w:pPr>
      <w:r w:rsidRPr="00C11BB0">
        <w:rPr>
          <w:rFonts w:eastAsiaTheme="minorEastAsia"/>
          <w:b/>
          <w:bCs/>
        </w:rPr>
        <w:t>Package:</w:t>
      </w:r>
      <w:r>
        <w:rPr>
          <w:rFonts w:eastAsiaTheme="minorEastAsia"/>
        </w:rPr>
        <w:t xml:space="preserve"> </w:t>
      </w:r>
      <w:r w:rsidR="00642897">
        <w:rPr>
          <w:rFonts w:eastAsiaTheme="minorEastAsia"/>
        </w:rPr>
        <w:t xml:space="preserve">We will use </w:t>
      </w:r>
      <w:r w:rsidR="00237A32">
        <w:rPr>
          <w:rFonts w:eastAsiaTheme="minorEastAsia"/>
        </w:rPr>
        <w:t>opera</w:t>
      </w:r>
      <w:r w:rsidR="00BA1C21">
        <w:rPr>
          <w:rFonts w:eastAsiaTheme="minorEastAsia"/>
        </w:rPr>
        <w:t>tional amplifiers in an 8-pin mini-DIP (dual in-line package) housing</w:t>
      </w:r>
      <w:r w:rsidR="00C17769">
        <w:rPr>
          <w:rFonts w:eastAsiaTheme="minorEastAsia"/>
        </w:rPr>
        <w:t>.</w:t>
      </w:r>
    </w:p>
    <w:p w14:paraId="785C1154" w14:textId="6546B5C4" w:rsidR="00477136" w:rsidRPr="005C3C8E" w:rsidRDefault="00477136" w:rsidP="00E63CE4">
      <w:pPr>
        <w:pStyle w:val="ExperimentText"/>
        <w:jc w:val="center"/>
        <w:rPr>
          <w:rFonts w:eastAsiaTheme="minorEastAsia"/>
        </w:rPr>
      </w:pPr>
      <w:r>
        <w:rPr>
          <w:rFonts w:eastAsiaTheme="minorEastAsia"/>
          <w:noProof/>
        </w:rPr>
        <w:drawing>
          <wp:inline distT="0" distB="0" distL="0" distR="0" wp14:anchorId="64B8189C" wp14:editId="1D65C29A">
            <wp:extent cx="3922776" cy="1426464"/>
            <wp:effectExtent l="0" t="0" r="1905"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2776" cy="1426464"/>
                    </a:xfrm>
                    <a:prstGeom prst="rect">
                      <a:avLst/>
                    </a:prstGeom>
                  </pic:spPr>
                </pic:pic>
              </a:graphicData>
            </a:graphic>
          </wp:inline>
        </w:drawing>
      </w:r>
    </w:p>
    <w:p w14:paraId="4C06CA62" w14:textId="39E94254" w:rsidR="005C3C8E" w:rsidRPr="005C3C8E" w:rsidRDefault="005C3C8E" w:rsidP="005C3C8E">
      <w:pPr>
        <w:pStyle w:val="ExperimentText"/>
        <w:rPr>
          <w:rFonts w:eastAsiaTheme="minorEastAsia"/>
        </w:rPr>
      </w:pPr>
      <w:r w:rsidRPr="005C3C8E">
        <w:rPr>
          <w:rFonts w:eastAsiaTheme="minorEastAsia"/>
        </w:rPr>
        <w:t xml:space="preserve">The pinout (best represented </w:t>
      </w:r>
      <w:r w:rsidR="00CB7F4C">
        <w:rPr>
          <w:rFonts w:eastAsiaTheme="minorEastAsia"/>
        </w:rPr>
        <w:t>in</w:t>
      </w:r>
      <w:r w:rsidRPr="005C3C8E">
        <w:rPr>
          <w:rFonts w:eastAsiaTheme="minorEastAsia"/>
        </w:rPr>
        <w:t xml:space="preserve"> the rightmost image) was established by op-amps </w:t>
      </w:r>
      <w:r w:rsidR="00FD137A">
        <w:rPr>
          <w:rFonts w:eastAsiaTheme="minorEastAsia"/>
        </w:rPr>
        <w:t>long ago</w:t>
      </w:r>
      <w:r w:rsidRPr="005C3C8E">
        <w:rPr>
          <w:rFonts w:eastAsiaTheme="minorEastAsia"/>
        </w:rPr>
        <w:t xml:space="preserve"> and is standard for single op-amps in this package. Such standardization is kind to all of us users. Unfortunately, as parts get smaller, DIP parts are becoming scarce. Many new designs are issued in surface-mount packages only.</w:t>
      </w:r>
    </w:p>
    <w:p w14:paraId="3B8EE273" w14:textId="5EBD943C" w:rsidR="005C3C8E" w:rsidRPr="005C3C8E" w:rsidRDefault="00512E13" w:rsidP="005C3C8E">
      <w:pPr>
        <w:pStyle w:val="ExperimentText"/>
        <w:rPr>
          <w:rFonts w:eastAsiaTheme="minorEastAsia"/>
        </w:rPr>
      </w:pPr>
      <w:r>
        <w:rPr>
          <w:rFonts w:eastAsiaTheme="minorEastAsia"/>
          <w:noProof/>
        </w:rPr>
        <w:drawing>
          <wp:anchor distT="0" distB="0" distL="114300" distR="114300" simplePos="0" relativeHeight="251661312" behindDoc="1" locked="0" layoutInCell="1" allowOverlap="1" wp14:anchorId="585439A6" wp14:editId="3E4A58CE">
            <wp:simplePos x="0" y="0"/>
            <wp:positionH relativeFrom="column">
              <wp:posOffset>3465775</wp:posOffset>
            </wp:positionH>
            <wp:positionV relativeFrom="paragraph">
              <wp:posOffset>1459313</wp:posOffset>
            </wp:positionV>
            <wp:extent cx="2523744" cy="1371738"/>
            <wp:effectExtent l="0" t="0" r="3810" b="0"/>
            <wp:wrapTight wrapText="bothSides">
              <wp:wrapPolygon edited="0">
                <wp:start x="0" y="0"/>
                <wp:lineTo x="0" y="21400"/>
                <wp:lineTo x="21524" y="21400"/>
                <wp:lineTo x="21524" y="0"/>
                <wp:lineTo x="0" y="0"/>
              </wp:wrapPolygon>
            </wp:wrapTight>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3744" cy="1371738"/>
                    </a:xfrm>
                    <a:prstGeom prst="rect">
                      <a:avLst/>
                    </a:prstGeom>
                  </pic:spPr>
                </pic:pic>
              </a:graphicData>
            </a:graphic>
            <wp14:sizeRelH relativeFrom="margin">
              <wp14:pctWidth>0</wp14:pctWidth>
            </wp14:sizeRelH>
          </wp:anchor>
        </w:drawing>
      </w:r>
      <w:r w:rsidR="005C3C8E" w:rsidRPr="00C11BB0">
        <w:rPr>
          <w:rFonts w:eastAsiaTheme="minorEastAsia"/>
          <w:b/>
          <w:bCs/>
        </w:rPr>
        <w:t>Power:</w:t>
      </w:r>
      <w:r w:rsidR="005C3C8E" w:rsidRPr="005C3C8E">
        <w:rPr>
          <w:rFonts w:eastAsiaTheme="minorEastAsia"/>
        </w:rPr>
        <w:t xml:space="preserve"> </w:t>
      </w:r>
      <w:r w:rsidR="00BA08C2">
        <w:rPr>
          <w:rFonts w:eastAsiaTheme="minorEastAsia"/>
        </w:rPr>
        <w:t>A</w:t>
      </w:r>
      <w:r w:rsidR="005C3C8E" w:rsidRPr="005C3C8E">
        <w:rPr>
          <w:rFonts w:eastAsiaTheme="minorEastAsia"/>
        </w:rPr>
        <w:t xml:space="preserve"> point that may seem to go without saying, but sometimes needs a mention</w:t>
      </w:r>
      <w:r w:rsidR="00C57BC5">
        <w:rPr>
          <w:rFonts w:eastAsiaTheme="minorEastAsia"/>
        </w:rPr>
        <w:t xml:space="preserve">: </w:t>
      </w:r>
      <w:r w:rsidR="005C3C8E" w:rsidRPr="003D190E">
        <w:rPr>
          <w:rFonts w:eastAsiaTheme="minorEastAsia"/>
          <w:i/>
          <w:iCs/>
        </w:rPr>
        <w:t>the op-amp always needs power</w:t>
      </w:r>
      <w:r w:rsidR="005C3C8E" w:rsidRPr="005C3C8E">
        <w:rPr>
          <w:rFonts w:eastAsiaTheme="minorEastAsia"/>
        </w:rPr>
        <w:t>, applied at two pins</w:t>
      </w:r>
      <w:r w:rsidR="00FB0D44">
        <w:rPr>
          <w:rFonts w:eastAsiaTheme="minorEastAsia"/>
        </w:rPr>
        <w:t xml:space="preserve"> </w:t>
      </w:r>
      <w:r w:rsidR="00D57CF9">
        <w:rPr>
          <w:rFonts w:eastAsiaTheme="minorEastAsia"/>
        </w:rPr>
        <w:t>sometimes</w:t>
      </w:r>
      <w:r w:rsidR="00FB0D44">
        <w:rPr>
          <w:rFonts w:eastAsiaTheme="minorEastAsia"/>
        </w:rPr>
        <w:t xml:space="preserve"> labeled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cc</m:t>
            </m:r>
          </m:sub>
        </m:sSub>
      </m:oMath>
      <w:r w:rsidR="00D57CF9">
        <w:rPr>
          <w:rFonts w:eastAsiaTheme="minorEastAsia"/>
        </w:rPr>
        <w:t xml:space="preserve"> </w:t>
      </w:r>
      <w:r w:rsidR="0053668F">
        <w:rPr>
          <w:rFonts w:eastAsiaTheme="minorEastAsia"/>
        </w:rPr>
        <w:t xml:space="preserve">(pin 7) </w:t>
      </w:r>
      <w:r w:rsidR="00D57CF9">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ee</m:t>
            </m:r>
          </m:sub>
        </m:sSub>
      </m:oMath>
      <w:r w:rsidR="00D57CF9">
        <w:rPr>
          <w:rFonts w:eastAsiaTheme="minorEastAsia"/>
        </w:rPr>
        <w:t xml:space="preserve"> </w:t>
      </w:r>
      <w:r w:rsidR="0053668F">
        <w:rPr>
          <w:rFonts w:eastAsiaTheme="minorEastAsia"/>
        </w:rPr>
        <w:t xml:space="preserve">(pin 4) </w:t>
      </w:r>
      <w:r w:rsidR="00D57CF9">
        <w:rPr>
          <w:rFonts w:eastAsiaTheme="minorEastAsia"/>
        </w:rPr>
        <w:t>for the positive and negative supplies respectively</w:t>
      </w:r>
      <w:r w:rsidR="00CE40E3">
        <w:rPr>
          <w:rFonts w:eastAsiaTheme="minorEastAsia"/>
        </w:rPr>
        <w:t>.</w:t>
      </w:r>
      <w:r w:rsidR="00C14903">
        <w:rPr>
          <w:rFonts w:eastAsiaTheme="minorEastAsia"/>
        </w:rPr>
        <w:t xml:space="preserve">  In the diagram above they are labeled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t>
            </m:r>
          </m:sub>
        </m:sSub>
      </m:oMath>
      <w:r w:rsidR="0053668F">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t>
            </m:r>
          </m:sub>
        </m:sSub>
      </m:oMath>
      <w:r w:rsidR="0053668F">
        <w:rPr>
          <w:rFonts w:eastAsiaTheme="minorEastAsia"/>
        </w:rPr>
        <w:t xml:space="preserve"> rather confusingly as those are the terms that are </w:t>
      </w:r>
      <w:r w:rsidR="00F91FD8">
        <w:rPr>
          <w:rFonts w:eastAsiaTheme="minorEastAsia"/>
        </w:rPr>
        <w:t xml:space="preserve">also </w:t>
      </w:r>
      <w:r w:rsidR="00120629">
        <w:rPr>
          <w:rFonts w:eastAsiaTheme="minorEastAsia"/>
        </w:rPr>
        <w:t>sometimes</w:t>
      </w:r>
      <w:r w:rsidR="0053668F">
        <w:rPr>
          <w:rFonts w:eastAsiaTheme="minorEastAsia"/>
        </w:rPr>
        <w:t xml:space="preserve"> used for the </w:t>
      </w:r>
      <w:r w:rsidR="00F91FD8">
        <w:rPr>
          <w:rFonts w:eastAsiaTheme="minorEastAsia"/>
        </w:rPr>
        <w:t xml:space="preserve">non-inverting (pin 3) and inverting (pin 2) </w:t>
      </w:r>
      <w:r w:rsidR="0053668F">
        <w:rPr>
          <w:rFonts w:eastAsiaTheme="minorEastAsia"/>
        </w:rPr>
        <w:t>inputs</w:t>
      </w:r>
      <w:r w:rsidR="009329C6">
        <w:rPr>
          <w:rFonts w:eastAsiaTheme="minorEastAsia"/>
        </w:rPr>
        <w:t>.</w:t>
      </w:r>
      <w:r w:rsidR="00CE40E3">
        <w:rPr>
          <w:rFonts w:eastAsiaTheme="minorEastAsia"/>
        </w:rPr>
        <w:t xml:space="preserve">  We will</w:t>
      </w:r>
      <w:r w:rsidR="005C3C8E" w:rsidRPr="005C3C8E">
        <w:rPr>
          <w:rFonts w:eastAsiaTheme="minorEastAsia"/>
        </w:rPr>
        <w:t xml:space="preserve"> nearly always </w:t>
      </w:r>
      <w:r w:rsidR="00CE40E3">
        <w:rPr>
          <w:rFonts w:eastAsiaTheme="minorEastAsia"/>
        </w:rPr>
        <w:t>use the</w:t>
      </w:r>
      <w:r w:rsidR="005C3C8E" w:rsidRPr="005C3C8E">
        <w:rPr>
          <w:rFonts w:eastAsiaTheme="minorEastAsia"/>
        </w:rPr>
        <w:t xml:space="preserve"> ±15V </w:t>
      </w:r>
      <w:r w:rsidR="00CE40E3">
        <w:rPr>
          <w:rFonts w:eastAsiaTheme="minorEastAsia"/>
        </w:rPr>
        <w:t xml:space="preserve">built in supplies for </w:t>
      </w:r>
      <w:r w:rsidR="009329C6">
        <w:rPr>
          <w:rFonts w:eastAsiaTheme="minorEastAsia"/>
        </w:rPr>
        <w:t>powering the amplifier</w:t>
      </w:r>
      <w:r w:rsidR="00CE40E3">
        <w:rPr>
          <w:rFonts w:eastAsiaTheme="minorEastAsia"/>
        </w:rPr>
        <w:t>.</w:t>
      </w:r>
      <w:r w:rsidR="005C3C8E" w:rsidRPr="005C3C8E">
        <w:rPr>
          <w:rFonts w:eastAsiaTheme="minorEastAsia"/>
        </w:rPr>
        <w:t xml:space="preserve"> We remind you of this because circuit diagrams ordinarily omit the power connections. On the other hand, many op-amp circuits make no direct connection between the chip and ground. Don't let that rattle you: the circuit always includes a ground in the important sense: a common reference treated as </w:t>
      </w:r>
      <m:oMath>
        <m:r>
          <w:rPr>
            <w:rFonts w:ascii="Cambria Math" w:eastAsiaTheme="minorEastAsia" w:hAnsi="Cambria Math"/>
          </w:rPr>
          <m:t>0</m:t>
        </m:r>
      </m:oMath>
      <w:r w:rsidR="005C3C8E" w:rsidRPr="005C3C8E">
        <w:rPr>
          <w:rFonts w:eastAsiaTheme="minorEastAsia"/>
        </w:rPr>
        <w:t>V.</w:t>
      </w:r>
    </w:p>
    <w:p w14:paraId="71736849" w14:textId="52228B68" w:rsidR="00456748" w:rsidRPr="00833928" w:rsidRDefault="005C3C8E" w:rsidP="005C3C8E">
      <w:pPr>
        <w:pStyle w:val="ExperimentText"/>
      </w:pPr>
      <w:r w:rsidRPr="009329C6">
        <w:rPr>
          <w:rFonts w:eastAsiaTheme="minorEastAsia"/>
          <w:b/>
          <w:bCs/>
        </w:rPr>
        <w:t>Decoupling:</w:t>
      </w:r>
      <w:r w:rsidRPr="005C3C8E">
        <w:rPr>
          <w:rFonts w:eastAsiaTheme="minorEastAsia"/>
        </w:rPr>
        <w:t xml:space="preserve"> You should always </w:t>
      </w:r>
      <w:r w:rsidR="009329C6">
        <w:rPr>
          <w:rFonts w:eastAsiaTheme="minorEastAsia"/>
        </w:rPr>
        <w:t>“</w:t>
      </w:r>
      <w:r w:rsidRPr="005C3C8E">
        <w:rPr>
          <w:rFonts w:eastAsiaTheme="minorEastAsia"/>
        </w:rPr>
        <w:t>decouple</w:t>
      </w:r>
      <w:r w:rsidR="009329C6">
        <w:rPr>
          <w:rFonts w:eastAsiaTheme="minorEastAsia"/>
        </w:rPr>
        <w:t>”</w:t>
      </w:r>
      <w:r w:rsidRPr="005C3C8E">
        <w:rPr>
          <w:rFonts w:eastAsiaTheme="minorEastAsia"/>
        </w:rPr>
        <w:t xml:space="preserve"> the power supplies with a small ceramic capacitor </w:t>
      </w:r>
      <w:r w:rsidR="005A7330">
        <w:rPr>
          <w:rFonts w:eastAsiaTheme="minorEastAsia"/>
        </w:rPr>
        <w:t>(</w:t>
      </w:r>
      <w:r w:rsidRPr="005C3C8E">
        <w:rPr>
          <w:rFonts w:eastAsiaTheme="minorEastAsia"/>
        </w:rPr>
        <w:t>0.01</w:t>
      </w:r>
      <w:r w:rsidR="005A7330">
        <w:rPr>
          <w:rFonts w:eastAsiaTheme="minorEastAsia"/>
        </w:rPr>
        <w:t xml:space="preserve"> -</w:t>
      </w:r>
      <w:r w:rsidRPr="005C3C8E">
        <w:rPr>
          <w:rFonts w:eastAsiaTheme="minorEastAsia"/>
        </w:rPr>
        <w:t xml:space="preserve"> 0.1</w:t>
      </w:r>
      <w:r w:rsidR="005A7330">
        <w:rPr>
          <w:rFonts w:eastAsiaTheme="minorEastAsia"/>
        </w:rPr>
        <w:t xml:space="preserve"> µF)</w:t>
      </w:r>
      <w:r w:rsidRPr="005C3C8E">
        <w:rPr>
          <w:rFonts w:eastAsiaTheme="minorEastAsia"/>
        </w:rPr>
        <w:t xml:space="preserve">, as suggested in </w:t>
      </w:r>
      <w:r w:rsidR="005A7330">
        <w:rPr>
          <w:rFonts w:eastAsiaTheme="minorEastAsia"/>
        </w:rPr>
        <w:t>the adjacent figure</w:t>
      </w:r>
      <w:r w:rsidRPr="005C3C8E">
        <w:rPr>
          <w:rFonts w:eastAsiaTheme="minorEastAsia"/>
        </w:rPr>
        <w:t xml:space="preserve">. If you begin to see fuzz on your circuit outputs, check whether you have forgotten to decouple. Most students don't believe in decoupling until they see that fuzz for the first time. Op-amp circuits, using feedback in all cases, are peculiarly vulnerable to such </w:t>
      </w:r>
      <w:r w:rsidR="0045740C">
        <w:rPr>
          <w:rFonts w:eastAsiaTheme="minorEastAsia"/>
        </w:rPr>
        <w:t>“</w:t>
      </w:r>
      <w:r w:rsidRPr="005C3C8E">
        <w:rPr>
          <w:rFonts w:eastAsiaTheme="minorEastAsia"/>
        </w:rPr>
        <w:t>parasitic oscillations</w:t>
      </w:r>
      <w:r w:rsidR="0045740C">
        <w:rPr>
          <w:rFonts w:eastAsiaTheme="minorEastAsia"/>
        </w:rPr>
        <w:t>”</w:t>
      </w:r>
      <w:r w:rsidRPr="005C3C8E">
        <w:rPr>
          <w:rFonts w:eastAsiaTheme="minorEastAsia"/>
        </w:rPr>
        <w:t xml:space="preserve">. </w:t>
      </w:r>
    </w:p>
    <w:p w14:paraId="0F41785B" w14:textId="64D7439D" w:rsidR="0037765A" w:rsidRDefault="005E08F2" w:rsidP="0037765A">
      <w:pPr>
        <w:pStyle w:val="Heading2"/>
      </w:pPr>
      <w:r>
        <w:t xml:space="preserve">Open-loop </w:t>
      </w:r>
      <w:r w:rsidR="00CB7F4C">
        <w:t>test circuit</w:t>
      </w:r>
      <w:r w:rsidR="003D1971">
        <w:t>.</w:t>
      </w:r>
    </w:p>
    <w:p w14:paraId="0782292F" w14:textId="77777777" w:rsidR="00D42FB4" w:rsidRDefault="005A3AEB" w:rsidP="0090067D">
      <w:pPr>
        <w:pStyle w:val="ExperimentText"/>
      </w:pPr>
      <w:r w:rsidRPr="005A3AEB">
        <w:rPr>
          <w:noProof/>
        </w:rPr>
        <w:drawing>
          <wp:anchor distT="0" distB="0" distL="114300" distR="114300" simplePos="0" relativeHeight="251662336" behindDoc="1" locked="0" layoutInCell="1" allowOverlap="1" wp14:anchorId="1D6F74E9" wp14:editId="39F106E8">
            <wp:simplePos x="0" y="0"/>
            <wp:positionH relativeFrom="column">
              <wp:posOffset>4114165</wp:posOffset>
            </wp:positionH>
            <wp:positionV relativeFrom="paragraph">
              <wp:posOffset>57150</wp:posOffset>
            </wp:positionV>
            <wp:extent cx="1837690" cy="1170305"/>
            <wp:effectExtent l="0" t="0" r="3810" b="0"/>
            <wp:wrapTight wrapText="bothSides">
              <wp:wrapPolygon edited="0">
                <wp:start x="0" y="0"/>
                <wp:lineTo x="0" y="21330"/>
                <wp:lineTo x="21496" y="21330"/>
                <wp:lineTo x="21496"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690" cy="1170305"/>
                    </a:xfrm>
                    <a:prstGeom prst="rect">
                      <a:avLst/>
                    </a:prstGeom>
                  </pic:spPr>
                </pic:pic>
              </a:graphicData>
            </a:graphic>
            <wp14:sizeRelH relativeFrom="margin">
              <wp14:pctWidth>0</wp14:pctWidth>
            </wp14:sizeRelH>
            <wp14:sizeRelV relativeFrom="margin">
              <wp14:pctHeight>0</wp14:pctHeight>
            </wp14:sizeRelV>
          </wp:anchor>
        </w:drawing>
      </w:r>
      <w:r w:rsidR="00D66FDA" w:rsidRPr="00D66FDA">
        <w:t xml:space="preserve">Astound yourself by watching the output voltage </w:t>
      </w:r>
      <w:r w:rsidR="00D66FDA">
        <w:t xml:space="preserve">on the oscilloscope </w:t>
      </w:r>
      <w:r w:rsidR="00D66FDA" w:rsidRPr="00D66FDA">
        <w:t>as you slowly twiddle the pot</w:t>
      </w:r>
      <w:r w:rsidR="006F1EAB">
        <w:t>entiometer</w:t>
      </w:r>
      <w:r w:rsidR="00D66FDA" w:rsidRPr="00D66FDA">
        <w:t xml:space="preserve"> in the </w:t>
      </w:r>
      <w:r w:rsidR="006F1EAB">
        <w:t xml:space="preserve">adjacent </w:t>
      </w:r>
      <w:r w:rsidR="00D66FDA" w:rsidRPr="00D66FDA">
        <w:t>circuit</w:t>
      </w:r>
      <w:r w:rsidR="006F1EAB">
        <w:t xml:space="preserve">.  </w:t>
      </w:r>
    </w:p>
    <w:p w14:paraId="2D93CE52" w14:textId="3BD7ECEB" w:rsidR="00305DFF" w:rsidRDefault="00AE282D" w:rsidP="0090067D">
      <w:pPr>
        <w:pStyle w:val="ExperimentText"/>
      </w:pPr>
      <w:r>
        <w:t xml:space="preserve">When the output of an op-amp goes to (nearly) the value of one of the power supplies </w:t>
      </w:r>
      <w:r w:rsidR="00D068FA">
        <w:t xml:space="preserve">(+15V or -15V) we say that the output has saturated.  </w:t>
      </w:r>
      <w:r w:rsidR="00E12772">
        <w:t xml:space="preserve">See if you can apply an input voltage that will keep the output from saturating.  </w:t>
      </w:r>
      <w:r w:rsidR="00D66FDA" w:rsidRPr="00D66FDA">
        <w:t xml:space="preserve">Is the behavior consistent with the 411 specification that claims </w:t>
      </w:r>
      <w:r w:rsidR="00902809">
        <w:t>“</w:t>
      </w:r>
      <w:r w:rsidR="00D66FDA" w:rsidRPr="00D66FDA">
        <w:t>Gain (typical), 200V/mV</w:t>
      </w:r>
      <w:r w:rsidR="00902809">
        <w:t>”</w:t>
      </w:r>
      <w:r w:rsidR="00D66FDA" w:rsidRPr="00D66FDA">
        <w:t xml:space="preserve">? Don't spend long </w:t>
      </w:r>
      <w:r w:rsidR="00902809">
        <w:t>“</w:t>
      </w:r>
      <w:r w:rsidR="00D66FDA" w:rsidRPr="00D66FDA">
        <w:t>astounding yourself</w:t>
      </w:r>
      <w:r w:rsidR="00902809">
        <w:t>”</w:t>
      </w:r>
      <w:r w:rsidR="00D66FDA" w:rsidRPr="00D66FDA">
        <w:t xml:space="preserve"> however</w:t>
      </w:r>
      <w:r w:rsidR="00902809">
        <w:t>;</w:t>
      </w:r>
      <w:r w:rsidR="00D66FDA" w:rsidRPr="00D66FDA">
        <w:t xml:space="preserve"> this is a most abnormal way to use an op-amp. Hurry on to the useful circuits!</w:t>
      </w:r>
      <w:r w:rsidR="004C479E">
        <w:t xml:space="preserve"> </w:t>
      </w:r>
    </w:p>
    <w:p w14:paraId="5FB91622" w14:textId="7417BF93" w:rsidR="00BB217E" w:rsidRPr="005B16A3" w:rsidRDefault="00BB217E" w:rsidP="00BB217E">
      <w:pPr>
        <w:pStyle w:val="ExperimentText"/>
        <w:spacing w:line="300" w:lineRule="exact"/>
      </w:pPr>
      <w:r>
        <w:rPr>
          <w:rFonts w:eastAsiaTheme="minorEastAsia"/>
        </w:rPr>
        <w:lastRenderedPageBreak/>
        <w:t xml:space="preserve">Describe the open-loop behavior of the op-amp below.  </w:t>
      </w:r>
      <w:r w:rsidR="00576937">
        <w:rPr>
          <w:rFonts w:eastAsiaTheme="minorEastAsia"/>
        </w:rPr>
        <w:t>What happens when your input switches from a positive value to a negative value?  Can you obtain an output that is linear with the input?</w:t>
      </w:r>
    </w:p>
    <w:tbl>
      <w:tblPr>
        <w:tblStyle w:val="TableGrid"/>
        <w:tblW w:w="0" w:type="auto"/>
        <w:tblLook w:val="04A0" w:firstRow="1" w:lastRow="0" w:firstColumn="1" w:lastColumn="0" w:noHBand="0" w:noVBand="1"/>
      </w:tblPr>
      <w:tblGrid>
        <w:gridCol w:w="9350"/>
      </w:tblGrid>
      <w:tr w:rsidR="00BB217E" w14:paraId="53B346D9" w14:textId="77777777" w:rsidTr="005812F4">
        <w:trPr>
          <w:trHeight w:hRule="exact" w:val="2160"/>
        </w:trPr>
        <w:sdt>
          <w:sdtPr>
            <w:id w:val="756019328"/>
            <w:placeholder>
              <w:docPart w:val="46961377E901BA418ABE8814FC649726"/>
            </w:placeholder>
            <w:showingPlcHdr/>
          </w:sdtPr>
          <w:sdtContent>
            <w:tc>
              <w:tcPr>
                <w:tcW w:w="9350" w:type="dxa"/>
              </w:tcPr>
              <w:p w14:paraId="5A92FAFB" w14:textId="77777777" w:rsidR="00BB217E" w:rsidRPr="00A51570" w:rsidRDefault="00BB217E" w:rsidP="00B278A6">
                <w:pPr>
                  <w:pStyle w:val="Response"/>
                </w:pPr>
                <w:r w:rsidRPr="00DB7CBC">
                  <w:rPr>
                    <w:rStyle w:val="PlaceholderText"/>
                  </w:rPr>
                  <w:t>Click or tap here to enter text.</w:t>
                </w:r>
              </w:p>
            </w:tc>
          </w:sdtContent>
        </w:sdt>
      </w:tr>
    </w:tbl>
    <w:p w14:paraId="65A8C484" w14:textId="67D88465" w:rsidR="00BB217E" w:rsidRDefault="00522BC5" w:rsidP="00522BC5">
      <w:pPr>
        <w:pStyle w:val="Heading1"/>
      </w:pPr>
      <w:r>
        <w:t>Voltage Follower</w:t>
      </w:r>
    </w:p>
    <w:p w14:paraId="36CB56C1" w14:textId="4EF2BE46" w:rsidR="001256D1" w:rsidRDefault="001256D1" w:rsidP="001256D1">
      <w:pPr>
        <w:pStyle w:val="Heading2"/>
      </w:pPr>
      <w:r>
        <w:t>Unloaded and Loaded Voltage Divider</w:t>
      </w:r>
    </w:p>
    <w:p w14:paraId="5E8002E2" w14:textId="6E130202" w:rsidR="0043710F" w:rsidRDefault="00E81BFA" w:rsidP="0090067D">
      <w:pPr>
        <w:pStyle w:val="ExperimentText"/>
      </w:pPr>
      <w:r>
        <w:t xml:space="preserve">Build the unloaded and </w:t>
      </w:r>
      <w:r w:rsidR="009C5E68">
        <w:t xml:space="preserve">then the </w:t>
      </w:r>
      <w:r>
        <w:t>loaded voltage divider</w:t>
      </w:r>
      <w:r w:rsidR="009C5E68">
        <w:t>s</w:t>
      </w:r>
      <w:r w:rsidR="00197BE7">
        <w:t xml:space="preserve"> that </w:t>
      </w:r>
      <w:r w:rsidR="009C5E68">
        <w:t>were</w:t>
      </w:r>
      <w:r w:rsidR="00197BE7">
        <w:t xml:space="preserve"> mentioned in the pre-lab exercise</w:t>
      </w:r>
      <w:r w:rsidR="0043710F">
        <w:t xml:space="preserve"> and shown again below</w:t>
      </w:r>
      <w:r w:rsidR="00197BE7">
        <w:t xml:space="preserve">.  </w:t>
      </w:r>
      <w:r w:rsidR="005C184B">
        <w:t xml:space="preserve">For the divider use </w:t>
      </w:r>
      <m:oMath>
        <m:r>
          <w:rPr>
            <w:rFonts w:ascii="Cambria Math" w:hAnsi="Cambria Math"/>
          </w:rPr>
          <m:t>R=100</m:t>
        </m:r>
        <m:r>
          <m:rPr>
            <m:sty m:val="p"/>
          </m:rPr>
          <w:rPr>
            <w:rFonts w:ascii="Cambria Math" w:hAnsi="Cambria Math"/>
          </w:rPr>
          <m:t>k</m:t>
        </m:r>
        <m:r>
          <m:rPr>
            <m:sty m:val="p"/>
          </m:rPr>
          <w:rPr>
            <w:rFonts w:ascii="Cambria Math" w:hAnsi="Cambria Math"/>
          </w:rPr>
          <m:t>Ω</m:t>
        </m:r>
      </m:oMath>
      <w:r w:rsidR="00C9170E">
        <w:rPr>
          <w:rFonts w:eastAsiaTheme="minorEastAsia"/>
        </w:rPr>
        <w:t xml:space="preserve"> and use a </w:t>
      </w:r>
      <m:oMath>
        <m:r>
          <w:rPr>
            <w:rFonts w:ascii="Cambria Math" w:eastAsiaTheme="minorEastAsia" w:hAnsi="Cambria Math"/>
          </w:rPr>
          <m:t>1</m:t>
        </m:r>
        <m:r>
          <w:rPr>
            <w:rFonts w:ascii="Cambria Math" w:eastAsiaTheme="minorEastAsia" w:hAnsi="Cambria Math"/>
          </w:rPr>
          <m:t>k</m:t>
        </m:r>
        <m:r>
          <m:rPr>
            <m:sty m:val="p"/>
          </m:rPr>
          <w:rPr>
            <w:rFonts w:ascii="Cambria Math" w:eastAsiaTheme="minorEastAsia" w:hAnsi="Cambria Math"/>
          </w:rPr>
          <m:t>Ω</m:t>
        </m:r>
      </m:oMath>
      <w:r w:rsidR="00F211E5">
        <w:rPr>
          <w:rFonts w:eastAsiaTheme="minorEastAsia"/>
        </w:rPr>
        <w:t xml:space="preserve"> load.  </w:t>
      </w:r>
      <w:r w:rsidR="00430DE8">
        <w:t>Use the variable power supply to create the +10V source.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F789D" w14:paraId="1FB7C3C2" w14:textId="77777777" w:rsidTr="009C5E68">
        <w:trPr>
          <w:jc w:val="center"/>
        </w:trPr>
        <w:tc>
          <w:tcPr>
            <w:tcW w:w="4675" w:type="dxa"/>
            <w:vAlign w:val="center"/>
          </w:tcPr>
          <w:p w14:paraId="2AD48B02" w14:textId="31ACD209" w:rsidR="00FF789D" w:rsidRDefault="00FF789D" w:rsidP="00FF789D">
            <w:pPr>
              <w:pStyle w:val="ExperimentText"/>
              <w:jc w:val="center"/>
            </w:pPr>
            <w:r>
              <w:rPr>
                <w:noProof/>
              </w:rPr>
              <w:drawing>
                <wp:inline distT="0" distB="0" distL="0" distR="0" wp14:anchorId="4E028400" wp14:editId="30A1DB08">
                  <wp:extent cx="1079500" cy="154486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3">
                            <a:extLst>
                              <a:ext uri="{28A0092B-C50C-407E-A947-70E740481C1C}">
                                <a14:useLocalDpi xmlns:a14="http://schemas.microsoft.com/office/drawing/2010/main" val="0"/>
                              </a:ext>
                            </a:extLst>
                          </a:blip>
                          <a:srcRect l="625" r="19052"/>
                          <a:stretch/>
                        </pic:blipFill>
                        <pic:spPr bwMode="auto">
                          <a:xfrm>
                            <a:off x="0" y="0"/>
                            <a:ext cx="1079830" cy="1545336"/>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vAlign w:val="center"/>
          </w:tcPr>
          <w:p w14:paraId="36E58F50" w14:textId="77CB9AD9" w:rsidR="00FF789D" w:rsidRDefault="00FF789D" w:rsidP="00FF789D">
            <w:pPr>
              <w:pStyle w:val="ExperimentText"/>
              <w:jc w:val="center"/>
            </w:pPr>
            <w:r>
              <w:rPr>
                <w:noProof/>
              </w:rPr>
              <w:drawing>
                <wp:inline distT="0" distB="0" distL="0" distR="0" wp14:anchorId="59005FBB" wp14:editId="17340505">
                  <wp:extent cx="1426210" cy="1630403"/>
                  <wp:effectExtent l="0" t="0" r="254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4">
                            <a:extLst>
                              <a:ext uri="{28A0092B-C50C-407E-A947-70E740481C1C}">
                                <a14:useLocalDpi xmlns:a14="http://schemas.microsoft.com/office/drawing/2010/main" val="0"/>
                              </a:ext>
                            </a:extLst>
                          </a:blip>
                          <a:srcRect t="-2050" b="2600"/>
                          <a:stretch/>
                        </pic:blipFill>
                        <pic:spPr bwMode="auto">
                          <a:xfrm>
                            <a:off x="0" y="0"/>
                            <a:ext cx="1426464" cy="1630693"/>
                          </a:xfrm>
                          <a:prstGeom prst="rect">
                            <a:avLst/>
                          </a:prstGeom>
                          <a:ln>
                            <a:noFill/>
                          </a:ln>
                          <a:extLst>
                            <a:ext uri="{53640926-AAD7-44D8-BBD7-CCE9431645EC}">
                              <a14:shadowObscured xmlns:a14="http://schemas.microsoft.com/office/drawing/2010/main"/>
                            </a:ext>
                          </a:extLst>
                        </pic:spPr>
                      </pic:pic>
                    </a:graphicData>
                  </a:graphic>
                </wp:inline>
              </w:drawing>
            </w:r>
          </w:p>
        </w:tc>
      </w:tr>
      <w:tr w:rsidR="00FF789D" w14:paraId="3973F47C" w14:textId="77777777" w:rsidTr="009C5E68">
        <w:trPr>
          <w:jc w:val="center"/>
        </w:trPr>
        <w:tc>
          <w:tcPr>
            <w:tcW w:w="4675" w:type="dxa"/>
            <w:vAlign w:val="center"/>
          </w:tcPr>
          <w:p w14:paraId="67DDBF31" w14:textId="505694B3" w:rsidR="00FF789D" w:rsidRDefault="00FF789D" w:rsidP="00FF789D">
            <w:pPr>
              <w:pStyle w:val="ExperimentText"/>
              <w:jc w:val="center"/>
            </w:pPr>
            <w:r>
              <w:t>Unloaded Voltage Divider</w:t>
            </w:r>
          </w:p>
        </w:tc>
        <w:tc>
          <w:tcPr>
            <w:tcW w:w="4675" w:type="dxa"/>
            <w:vAlign w:val="center"/>
          </w:tcPr>
          <w:p w14:paraId="40FCB336" w14:textId="3361DF1D" w:rsidR="00FF789D" w:rsidRDefault="00FF789D" w:rsidP="00FF789D">
            <w:pPr>
              <w:pStyle w:val="ExperimentText"/>
              <w:jc w:val="center"/>
            </w:pPr>
            <w:r>
              <w:t>Loaded Voltage Divider</w:t>
            </w:r>
          </w:p>
        </w:tc>
      </w:tr>
    </w:tbl>
    <w:p w14:paraId="04886F3A" w14:textId="6C40FA2C" w:rsidR="001256D1" w:rsidRPr="005B16A3" w:rsidRDefault="00D51111" w:rsidP="001256D1">
      <w:pPr>
        <w:pStyle w:val="ExperimentText"/>
      </w:pPr>
      <w:r>
        <w:t>Use the DMM (or scope if you prefer) to m</w:t>
      </w:r>
      <w:r w:rsidR="00197BE7">
        <w:t xml:space="preserve">easure the output </w:t>
      </w:r>
      <w:r w:rsidR="0043710F">
        <w:t>of each and describe your findings below.</w:t>
      </w:r>
    </w:p>
    <w:tbl>
      <w:tblPr>
        <w:tblStyle w:val="TableGrid"/>
        <w:tblW w:w="0" w:type="auto"/>
        <w:tblLook w:val="04A0" w:firstRow="1" w:lastRow="0" w:firstColumn="1" w:lastColumn="0" w:noHBand="0" w:noVBand="1"/>
      </w:tblPr>
      <w:tblGrid>
        <w:gridCol w:w="9350"/>
      </w:tblGrid>
      <w:tr w:rsidR="001256D1" w14:paraId="38C8A7EC" w14:textId="77777777" w:rsidTr="001256D1">
        <w:trPr>
          <w:trHeight w:hRule="exact" w:val="1800"/>
        </w:trPr>
        <w:sdt>
          <w:sdtPr>
            <w:id w:val="-682129546"/>
            <w:placeholder>
              <w:docPart w:val="9887AB662B33F2468AE628782CC36F71"/>
            </w:placeholder>
            <w:showingPlcHdr/>
          </w:sdtPr>
          <w:sdtContent>
            <w:tc>
              <w:tcPr>
                <w:tcW w:w="9350" w:type="dxa"/>
              </w:tcPr>
              <w:p w14:paraId="011FB753" w14:textId="77777777" w:rsidR="001256D1" w:rsidRPr="00A51570" w:rsidRDefault="001256D1" w:rsidP="00B278A6">
                <w:pPr>
                  <w:pStyle w:val="Response"/>
                </w:pPr>
                <w:r w:rsidRPr="00DB7CBC">
                  <w:rPr>
                    <w:rStyle w:val="PlaceholderText"/>
                  </w:rPr>
                  <w:t>Click or tap here to enter text.</w:t>
                </w:r>
              </w:p>
            </w:tc>
          </w:sdtContent>
        </w:sdt>
      </w:tr>
    </w:tbl>
    <w:p w14:paraId="7958E787" w14:textId="77777777" w:rsidR="000A1638" w:rsidRDefault="000A1638" w:rsidP="000A1638">
      <w:pPr>
        <w:spacing w:after="0" w:line="120" w:lineRule="exact"/>
      </w:pPr>
    </w:p>
    <w:p w14:paraId="5F9682AC" w14:textId="6467082A" w:rsidR="0043710F" w:rsidRDefault="00925A13" w:rsidP="000A1638">
      <w:pPr>
        <w:pStyle w:val="Heading2"/>
      </w:pPr>
      <w:r>
        <w:rPr>
          <w:noProof/>
        </w:rPr>
        <w:drawing>
          <wp:anchor distT="0" distB="0" distL="114300" distR="114300" simplePos="0" relativeHeight="251663360" behindDoc="1" locked="0" layoutInCell="1" allowOverlap="1" wp14:anchorId="1A334D30" wp14:editId="5B7202AC">
            <wp:simplePos x="0" y="0"/>
            <wp:positionH relativeFrom="column">
              <wp:posOffset>4486275</wp:posOffset>
            </wp:positionH>
            <wp:positionV relativeFrom="paragraph">
              <wp:posOffset>132715</wp:posOffset>
            </wp:positionV>
            <wp:extent cx="1426210" cy="1183005"/>
            <wp:effectExtent l="0" t="0" r="2540" b="0"/>
            <wp:wrapTight wrapText="bothSides">
              <wp:wrapPolygon edited="0">
                <wp:start x="0" y="0"/>
                <wp:lineTo x="0" y="21217"/>
                <wp:lineTo x="21350" y="21217"/>
                <wp:lineTo x="2135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5" cstate="print">
                      <a:extLst>
                        <a:ext uri="{28A0092B-C50C-407E-A947-70E740481C1C}">
                          <a14:useLocalDpi xmlns:a14="http://schemas.microsoft.com/office/drawing/2010/main" val="0"/>
                        </a:ext>
                      </a:extLst>
                    </a:blip>
                    <a:srcRect t="-4286" b="3050"/>
                    <a:stretch/>
                  </pic:blipFill>
                  <pic:spPr bwMode="auto">
                    <a:xfrm>
                      <a:off x="0" y="0"/>
                      <a:ext cx="1426210" cy="1183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1638">
        <w:t xml:space="preserve">Buffered divider with a voltage </w:t>
      </w:r>
      <w:proofErr w:type="gramStart"/>
      <w:r w:rsidR="000A1638">
        <w:t>follower</w:t>
      </w:r>
      <w:proofErr w:type="gramEnd"/>
    </w:p>
    <w:p w14:paraId="4D68723F" w14:textId="74723D99" w:rsidR="00C4638E" w:rsidRDefault="007B4ABF" w:rsidP="00467437">
      <w:pPr>
        <w:pStyle w:val="ExperimentText"/>
      </w:pPr>
      <w:r w:rsidRPr="007B4ABF">
        <w:t xml:space="preserve">Now build a voltage follower and use it to connect </w:t>
      </w:r>
      <w:r w:rsidR="009B50B9">
        <w:t xml:space="preserve">between the output of the bare divider and the </w:t>
      </w:r>
      <m:oMath>
        <m:r>
          <w:rPr>
            <w:rFonts w:ascii="Cambria Math" w:hAnsi="Cambria Math"/>
          </w:rPr>
          <m:t>1</m:t>
        </m:r>
        <m:r>
          <m:rPr>
            <m:sty m:val="p"/>
          </m:rPr>
          <w:rPr>
            <w:rFonts w:ascii="Cambria Math" w:hAnsi="Cambria Math"/>
          </w:rPr>
          <m:t>k</m:t>
        </m:r>
        <m:r>
          <m:rPr>
            <m:sty m:val="p"/>
          </m:rPr>
          <w:rPr>
            <w:rFonts w:ascii="Cambria Math" w:hAnsi="Cambria Math"/>
          </w:rPr>
          <m:t>Ω</m:t>
        </m:r>
      </m:oMath>
      <w:r w:rsidR="009B50B9">
        <w:rPr>
          <w:rFonts w:eastAsiaTheme="minorEastAsia"/>
        </w:rPr>
        <w:t xml:space="preserve"> load</w:t>
      </w:r>
      <w:r w:rsidR="009A5821">
        <w:rPr>
          <w:rFonts w:eastAsiaTheme="minorEastAsia"/>
        </w:rPr>
        <w:t xml:space="preserve"> as shown</w:t>
      </w:r>
      <w:r w:rsidRPr="007B4ABF">
        <w:t xml:space="preserve">.  </w:t>
      </w:r>
    </w:p>
    <w:p w14:paraId="7BEBCA44" w14:textId="55885C8D" w:rsidR="000A1638" w:rsidRDefault="00467437" w:rsidP="00467437">
      <w:pPr>
        <w:pStyle w:val="ExperimentText"/>
      </w:pPr>
      <w:r>
        <w:t>P</w:t>
      </w:r>
      <w:r w:rsidR="007B4ABF" w:rsidRPr="007B4ABF">
        <w:t>redict and measure the output of this circuit</w:t>
      </w:r>
      <w:r w:rsidR="005812F4">
        <w:t xml:space="preserve"> and report your results below</w:t>
      </w:r>
      <w:r w:rsidR="007B4ABF" w:rsidRPr="007B4ABF">
        <w:t xml:space="preserve">.  </w:t>
      </w:r>
      <w:r w:rsidR="005812F4">
        <w:t>Also, c</w:t>
      </w:r>
      <w:r w:rsidR="007B4ABF" w:rsidRPr="007B4ABF">
        <w:t>omment on what you</w:t>
      </w:r>
      <w:r w:rsidR="008D07A8">
        <w:t>r</w:t>
      </w:r>
      <w:r w:rsidR="007B4ABF" w:rsidRPr="007B4ABF">
        <w:t xml:space="preserve"> observ</w:t>
      </w:r>
      <w:r w:rsidR="008D07A8">
        <w:t>ations say about</w:t>
      </w:r>
      <w:r w:rsidR="007B4ABF" w:rsidRPr="007B4ABF">
        <w:t xml:space="preserve"> the input impedance of the voltage follower.</w:t>
      </w:r>
    </w:p>
    <w:p w14:paraId="2266DBAC" w14:textId="06A65FC6" w:rsidR="00430DE8" w:rsidRPr="005B16A3" w:rsidRDefault="00430DE8" w:rsidP="00430DE8">
      <w:pPr>
        <w:pStyle w:val="ExperimentText"/>
      </w:pPr>
    </w:p>
    <w:tbl>
      <w:tblPr>
        <w:tblStyle w:val="TableGrid"/>
        <w:tblW w:w="0" w:type="auto"/>
        <w:tblLook w:val="04A0" w:firstRow="1" w:lastRow="0" w:firstColumn="1" w:lastColumn="0" w:noHBand="0" w:noVBand="1"/>
      </w:tblPr>
      <w:tblGrid>
        <w:gridCol w:w="9350"/>
      </w:tblGrid>
      <w:tr w:rsidR="00430DE8" w14:paraId="07FC9B3D" w14:textId="77777777" w:rsidTr="000308C8">
        <w:trPr>
          <w:trHeight w:hRule="exact" w:val="2160"/>
        </w:trPr>
        <w:sdt>
          <w:sdtPr>
            <w:id w:val="-130012607"/>
            <w:placeholder>
              <w:docPart w:val="932AA44EFB6B64498B3A03A2DD1101E6"/>
            </w:placeholder>
            <w:showingPlcHdr/>
          </w:sdtPr>
          <w:sdtContent>
            <w:tc>
              <w:tcPr>
                <w:tcW w:w="9350" w:type="dxa"/>
              </w:tcPr>
              <w:p w14:paraId="5F061911" w14:textId="77777777" w:rsidR="00430DE8" w:rsidRPr="00A51570" w:rsidRDefault="00430DE8" w:rsidP="00B278A6">
                <w:pPr>
                  <w:pStyle w:val="Response"/>
                </w:pPr>
                <w:r w:rsidRPr="00DB7CBC">
                  <w:rPr>
                    <w:rStyle w:val="PlaceholderText"/>
                  </w:rPr>
                  <w:t>Click or tap here to enter text.</w:t>
                </w:r>
              </w:p>
            </w:tc>
          </w:sdtContent>
        </w:sdt>
      </w:tr>
    </w:tbl>
    <w:p w14:paraId="586E3279" w14:textId="77777777" w:rsidR="00222B1B" w:rsidRDefault="00222B1B" w:rsidP="00222B1B">
      <w:pPr>
        <w:spacing w:after="0" w:line="120" w:lineRule="exact"/>
      </w:pPr>
    </w:p>
    <w:p w14:paraId="45E75542" w14:textId="4E55768E" w:rsidR="00790056" w:rsidRDefault="00790056" w:rsidP="00222B1B">
      <w:pPr>
        <w:pStyle w:val="Heading2"/>
      </w:pPr>
      <w:r>
        <w:t xml:space="preserve">Golden </w:t>
      </w:r>
      <w:r w:rsidR="00C02D30">
        <w:t>rules of an op-amp</w:t>
      </w:r>
    </w:p>
    <w:p w14:paraId="5B7AD422" w14:textId="716D81C5" w:rsidR="00C02D30" w:rsidRDefault="00401616" w:rsidP="00044F97">
      <w:pPr>
        <w:pStyle w:val="ExperimentText"/>
      </w:pPr>
      <w:r>
        <w:t>In the pre-lab you saw discussion of a</w:t>
      </w:r>
      <w:r w:rsidR="00C02D30">
        <w:t xml:space="preserve"> simple, idealized view of the op-amp</w:t>
      </w:r>
      <w:r w:rsidR="00291A51">
        <w:t>, described by infinite input impedance, zero output impedance, very large open-loop gain</w:t>
      </w:r>
      <w:r w:rsidR="00D8546C">
        <w:t>, and infinite bandwidth</w:t>
      </w:r>
      <w:r w:rsidR="00291A51">
        <w:t>.</w:t>
      </w:r>
      <w:r w:rsidR="000C6DD7">
        <w:t xml:space="preserve">  We can summarize this behavior in what are often called the golden rules of an op-amp.  Keep in mind that the </w:t>
      </w:r>
      <w:r w:rsidR="00C02D30">
        <w:t>golden rules (below) are approximations, but good ones.</w:t>
      </w:r>
    </w:p>
    <w:p w14:paraId="1228F3F2" w14:textId="415F667A" w:rsidR="00C02D30" w:rsidRPr="00174155" w:rsidRDefault="009E2B6F" w:rsidP="006718EC">
      <w:pPr>
        <w:pStyle w:val="ExperimentText"/>
        <w:ind w:left="450" w:hanging="270"/>
        <w:rPr>
          <w:sz w:val="20"/>
          <w:szCs w:val="20"/>
        </w:rPr>
      </w:pPr>
      <w:r w:rsidRPr="00174155">
        <w:rPr>
          <w:sz w:val="20"/>
          <w:szCs w:val="20"/>
        </w:rPr>
        <w:t>1.</w:t>
      </w:r>
      <w:r w:rsidR="006718EC" w:rsidRPr="00174155">
        <w:rPr>
          <w:sz w:val="20"/>
          <w:szCs w:val="20"/>
        </w:rPr>
        <w:tab/>
      </w:r>
      <w:r w:rsidR="00C02D30" w:rsidRPr="00174155">
        <w:rPr>
          <w:sz w:val="20"/>
          <w:szCs w:val="20"/>
        </w:rPr>
        <w:t>The output tries to do whatever is necessary to make the voltage difference between the two inputs zero.</w:t>
      </w:r>
    </w:p>
    <w:p w14:paraId="48234B5A" w14:textId="6F3EF69A" w:rsidR="00C02D30" w:rsidRPr="00174155" w:rsidRDefault="009E2B6F" w:rsidP="006718EC">
      <w:pPr>
        <w:pStyle w:val="ExperimentText"/>
        <w:ind w:left="450" w:hanging="270"/>
        <w:rPr>
          <w:sz w:val="20"/>
          <w:szCs w:val="20"/>
        </w:rPr>
      </w:pPr>
      <w:r w:rsidRPr="00174155">
        <w:rPr>
          <w:sz w:val="20"/>
          <w:szCs w:val="20"/>
        </w:rPr>
        <w:t xml:space="preserve">2. </w:t>
      </w:r>
      <w:r w:rsidR="006718EC" w:rsidRPr="00174155">
        <w:rPr>
          <w:sz w:val="20"/>
          <w:szCs w:val="20"/>
        </w:rPr>
        <w:tab/>
      </w:r>
      <w:r w:rsidR="00C02D30" w:rsidRPr="00174155">
        <w:rPr>
          <w:sz w:val="20"/>
          <w:szCs w:val="20"/>
        </w:rPr>
        <w:t>The inputs draw no current.</w:t>
      </w:r>
    </w:p>
    <w:p w14:paraId="0D0E9DA1" w14:textId="77777777" w:rsidR="00C02D30" w:rsidRDefault="00C02D30" w:rsidP="00C02D30">
      <w:r>
        <w:t>Three observations, before we start applying these rules:</w:t>
      </w:r>
    </w:p>
    <w:p w14:paraId="04C1EC7A" w14:textId="11ABA9A1" w:rsidR="00C02D30" w:rsidRDefault="00481F3B" w:rsidP="00481F3B">
      <w:pPr>
        <w:pStyle w:val="ExperimentText"/>
        <w:numPr>
          <w:ilvl w:val="0"/>
          <w:numId w:val="27"/>
        </w:numPr>
        <w:ind w:left="450" w:hanging="270"/>
      </w:pPr>
      <w:r>
        <w:t>In rule 2, be sure</w:t>
      </w:r>
      <w:r w:rsidR="00C02D30">
        <w:t xml:space="preserve"> you understand that the </w:t>
      </w:r>
      <w:r>
        <w:t>“</w:t>
      </w:r>
      <w:r w:rsidR="00C02D30">
        <w:t>inputs</w:t>
      </w:r>
      <w:r>
        <w:t>”</w:t>
      </w:r>
      <w:r w:rsidR="00C02D30">
        <w:t xml:space="preserve"> that draw no current are the signal inputs, not the op-amp</w:t>
      </w:r>
      <w:r>
        <w:t>’</w:t>
      </w:r>
      <w:r w:rsidR="00C02D30">
        <w:t>s power supply terminals</w:t>
      </w:r>
      <w:r>
        <w:t>!</w:t>
      </w:r>
    </w:p>
    <w:p w14:paraId="1E99C6A2" w14:textId="6D7E9A20" w:rsidR="00C02D30" w:rsidRDefault="00481F3B" w:rsidP="00481F3B">
      <w:pPr>
        <w:pStyle w:val="ExperimentText"/>
        <w:numPr>
          <w:ilvl w:val="0"/>
          <w:numId w:val="27"/>
        </w:numPr>
        <w:ind w:left="450" w:hanging="270"/>
      </w:pPr>
      <w:r>
        <w:t xml:space="preserve">In rule 1, </w:t>
      </w:r>
      <w:r w:rsidR="00C02D30">
        <w:t xml:space="preserve">the word </w:t>
      </w:r>
      <w:r>
        <w:t>“</w:t>
      </w:r>
      <w:r w:rsidR="00C02D30">
        <w:t>tries</w:t>
      </w:r>
      <w:r>
        <w:t>”</w:t>
      </w:r>
      <w:r w:rsidR="00C02D30">
        <w:t xml:space="preserve"> is important. It remind</w:t>
      </w:r>
      <w:r>
        <w:t>s</w:t>
      </w:r>
      <w:r w:rsidR="00C02D30">
        <w:t xml:space="preserve"> us that it</w:t>
      </w:r>
      <w:r w:rsidR="000039D3">
        <w:t>’</w:t>
      </w:r>
      <w:r w:rsidR="00C02D30">
        <w:t>s up to us, the circuit designers, to make</w:t>
      </w:r>
      <w:r>
        <w:t xml:space="preserve"> </w:t>
      </w:r>
      <w:r w:rsidR="00C02D30">
        <w:t xml:space="preserve">sure that the op-amp can hold its two inputs at equal voltages. If we blunder—say, by overdriving a circuit—we can make it impossible for the op-amp to do what it </w:t>
      </w:r>
      <w:r w:rsidR="000039D3">
        <w:t>“</w:t>
      </w:r>
      <w:r w:rsidR="00C02D30">
        <w:t>tries</w:t>
      </w:r>
      <w:r w:rsidR="000039D3">
        <w:t>”</w:t>
      </w:r>
      <w:r w:rsidR="00C02D30">
        <w:t xml:space="preserve"> to do.</w:t>
      </w:r>
    </w:p>
    <w:p w14:paraId="3FB1FFA6" w14:textId="43724308" w:rsidR="00C02D30" w:rsidRDefault="00794D2C" w:rsidP="00481F3B">
      <w:pPr>
        <w:pStyle w:val="ExperimentText"/>
        <w:numPr>
          <w:ilvl w:val="0"/>
          <w:numId w:val="27"/>
        </w:numPr>
        <w:ind w:left="450" w:hanging="270"/>
      </w:pPr>
      <w:r>
        <w:t xml:space="preserve">It is </w:t>
      </w:r>
      <w:r w:rsidR="00975214">
        <w:t xml:space="preserve">also </w:t>
      </w:r>
      <w:r>
        <w:t>important to remember that the</w:t>
      </w:r>
      <w:r w:rsidR="00BD0D91">
        <w:t>se</w:t>
      </w:r>
      <w:r w:rsidR="00C02D30">
        <w:t xml:space="preserve"> rules apply only to op-amp circuits that use </w:t>
      </w:r>
      <w:r w:rsidR="00C02D30" w:rsidRPr="00387E9B">
        <w:rPr>
          <w:i/>
          <w:iCs/>
        </w:rPr>
        <w:t>negative</w:t>
      </w:r>
      <w:r w:rsidR="00C02D30">
        <w:t xml:space="preserve"> feedback</w:t>
      </w:r>
      <w:r w:rsidR="00921F3A">
        <w:t>.</w:t>
      </w:r>
    </w:p>
    <w:p w14:paraId="1C9244DA" w14:textId="59C3EE12" w:rsidR="00921F3A" w:rsidRDefault="00921F3A" w:rsidP="00921F3A">
      <w:pPr>
        <w:pStyle w:val="ExperimentText"/>
      </w:pPr>
      <w:r>
        <w:t xml:space="preserve">Describe the behavior you observed for the buffer </w:t>
      </w:r>
      <w:r w:rsidR="005F6EBE">
        <w:t>circuit in the previous step using the language of the golden rules for an op-amp.</w:t>
      </w:r>
    </w:p>
    <w:tbl>
      <w:tblPr>
        <w:tblStyle w:val="TableGrid"/>
        <w:tblW w:w="0" w:type="auto"/>
        <w:tblLook w:val="04A0" w:firstRow="1" w:lastRow="0" w:firstColumn="1" w:lastColumn="0" w:noHBand="0" w:noVBand="1"/>
      </w:tblPr>
      <w:tblGrid>
        <w:gridCol w:w="9350"/>
      </w:tblGrid>
      <w:tr w:rsidR="005F6EBE" w14:paraId="7E4079FB" w14:textId="77777777" w:rsidTr="00B278A6">
        <w:trPr>
          <w:trHeight w:hRule="exact" w:val="2160"/>
        </w:trPr>
        <w:sdt>
          <w:sdtPr>
            <w:id w:val="804280202"/>
            <w:placeholder>
              <w:docPart w:val="4825F2BB14EECC429EFEB8B0CBF13AE4"/>
            </w:placeholder>
            <w:showingPlcHdr/>
          </w:sdtPr>
          <w:sdtContent>
            <w:tc>
              <w:tcPr>
                <w:tcW w:w="9350" w:type="dxa"/>
              </w:tcPr>
              <w:p w14:paraId="4AC18CB9" w14:textId="77777777" w:rsidR="005F6EBE" w:rsidRPr="00A51570" w:rsidRDefault="005F6EBE" w:rsidP="00B278A6">
                <w:pPr>
                  <w:pStyle w:val="Response"/>
                </w:pPr>
                <w:r w:rsidRPr="00DB7CBC">
                  <w:rPr>
                    <w:rStyle w:val="PlaceholderText"/>
                  </w:rPr>
                  <w:t>Click or tap here to enter text.</w:t>
                </w:r>
              </w:p>
            </w:tc>
          </w:sdtContent>
        </w:sdt>
      </w:tr>
    </w:tbl>
    <w:p w14:paraId="0A949E27" w14:textId="77777777" w:rsidR="005F6EBE" w:rsidRDefault="005F6EBE" w:rsidP="005F6EBE">
      <w:pPr>
        <w:spacing w:after="0" w:line="120" w:lineRule="exact"/>
      </w:pPr>
    </w:p>
    <w:p w14:paraId="6B45CEE0" w14:textId="212FE816" w:rsidR="00945B6C" w:rsidRDefault="00945B6C" w:rsidP="00222B1B">
      <w:pPr>
        <w:pStyle w:val="Heading2"/>
      </w:pPr>
      <w:r>
        <w:t>Output impedance</w:t>
      </w:r>
    </w:p>
    <w:p w14:paraId="0D7366D2" w14:textId="47080B50" w:rsidR="00945B6C" w:rsidRDefault="001F150D" w:rsidP="00945B6C">
      <w:pPr>
        <w:pStyle w:val="ExperimentText"/>
      </w:pPr>
      <w:r>
        <w:t>Recall we emphasized in</w:t>
      </w:r>
      <w:r w:rsidR="009258A8">
        <w:t xml:space="preserve"> the pre-lab that the output impedance of </w:t>
      </w:r>
      <w:r>
        <w:t>an</w:t>
      </w:r>
      <w:r w:rsidR="009258A8">
        <w:t xml:space="preserve"> op-amp is “low”.  </w:t>
      </w:r>
      <w:r w:rsidR="006501C4">
        <w:t xml:space="preserve">Technically the output impedance of the bare op-amp is usually on the order of </w:t>
      </w:r>
      <m:oMath>
        <m:r>
          <w:rPr>
            <w:rFonts w:ascii="Cambria Math" w:hAnsi="Cambria Math"/>
          </w:rPr>
          <m:t>100</m:t>
        </m:r>
        <m:r>
          <m:rPr>
            <m:sty m:val="p"/>
          </m:rPr>
          <w:rPr>
            <w:rFonts w:ascii="Cambria Math" w:hAnsi="Cambria Math"/>
          </w:rPr>
          <m:t>Ω</m:t>
        </m:r>
      </m:oMath>
      <w:r w:rsidR="00AB5723">
        <w:rPr>
          <w:rFonts w:eastAsiaTheme="minorEastAsia"/>
        </w:rPr>
        <w:t>, but</w:t>
      </w:r>
      <w:r w:rsidR="00945B6C">
        <w:t xml:space="preserve"> it is difficult to measure. Rather than ask you to measure it, we propose to let you show yourself that it is feedback that is producing the </w:t>
      </w:r>
      <w:r w:rsidR="00E910F5">
        <w:t xml:space="preserve">extremely </w:t>
      </w:r>
      <w:r w:rsidR="00945B6C">
        <w:t>low output impedance</w:t>
      </w:r>
      <w:r w:rsidR="00387E9B">
        <w:t xml:space="preserve"> we observe</w:t>
      </w:r>
      <w:r w:rsidR="00945B6C">
        <w:t>.</w:t>
      </w:r>
    </w:p>
    <w:p w14:paraId="1F3C4947" w14:textId="12E2C4B7" w:rsidR="00945B6C" w:rsidRDefault="00844074" w:rsidP="00945B6C">
      <w:pPr>
        <w:pStyle w:val="ExperimentText"/>
      </w:pPr>
      <w:r w:rsidRPr="00844074">
        <w:rPr>
          <w:noProof/>
        </w:rPr>
        <w:drawing>
          <wp:anchor distT="0" distB="0" distL="114300" distR="114300" simplePos="0" relativeHeight="251664384" behindDoc="1" locked="0" layoutInCell="1" allowOverlap="1" wp14:anchorId="20A149B1" wp14:editId="62C3E632">
            <wp:simplePos x="0" y="0"/>
            <wp:positionH relativeFrom="column">
              <wp:posOffset>4272998</wp:posOffset>
            </wp:positionH>
            <wp:positionV relativeFrom="paragraph">
              <wp:posOffset>29210</wp:posOffset>
            </wp:positionV>
            <wp:extent cx="1728216" cy="877824"/>
            <wp:effectExtent l="0" t="0" r="0" b="0"/>
            <wp:wrapTight wrapText="bothSides">
              <wp:wrapPolygon edited="0">
                <wp:start x="0" y="0"/>
                <wp:lineTo x="0" y="21256"/>
                <wp:lineTo x="21433" y="21256"/>
                <wp:lineTo x="21433" y="0"/>
                <wp:lineTo x="0" y="0"/>
              </wp:wrapPolygon>
            </wp:wrapTight>
            <wp:docPr id="15" name="Picture 1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schematic&#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8216" cy="877824"/>
                    </a:xfrm>
                    <a:prstGeom prst="rect">
                      <a:avLst/>
                    </a:prstGeom>
                  </pic:spPr>
                </pic:pic>
              </a:graphicData>
            </a:graphic>
            <wp14:sizeRelH relativeFrom="margin">
              <wp14:pctWidth>0</wp14:pctWidth>
            </wp14:sizeRelH>
            <wp14:sizeRelV relativeFrom="margin">
              <wp14:pctHeight>0</wp14:pctHeight>
            </wp14:sizeRelV>
          </wp:anchor>
        </w:drawing>
      </w:r>
      <w:r w:rsidR="00E910F5">
        <w:t>A</w:t>
      </w:r>
      <w:r w:rsidR="00945B6C">
        <w:t xml:space="preserve">dd a </w:t>
      </w:r>
      <m:oMath>
        <m:r>
          <w:rPr>
            <w:rFonts w:ascii="Cambria Math" w:hAnsi="Cambria Math"/>
          </w:rPr>
          <m:t>1</m:t>
        </m:r>
        <m:r>
          <m:rPr>
            <m:sty m:val="p"/>
          </m:rPr>
          <w:rPr>
            <w:rFonts w:ascii="Cambria Math" w:hAnsi="Cambria Math"/>
          </w:rPr>
          <m:t>kΩ</m:t>
        </m:r>
      </m:oMath>
      <w:r w:rsidR="00E910F5">
        <w:rPr>
          <w:rFonts w:eastAsiaTheme="minorEastAsia"/>
        </w:rPr>
        <w:t xml:space="preserve"> </w:t>
      </w:r>
      <w:r w:rsidR="00945B6C">
        <w:t xml:space="preserve">resistor in series with the output of the follower; treat this (perversely) as a part of the </w:t>
      </w:r>
      <w:r w:rsidR="00AD4554">
        <w:t>follower and</w:t>
      </w:r>
      <w:r w:rsidR="00945B6C">
        <w:t xml:space="preserve"> look at </w:t>
      </w:r>
      <m:oMath>
        <m:sSub>
          <m:sSubPr>
            <m:ctrlPr>
              <w:rPr>
                <w:rFonts w:ascii="Cambria Math" w:hAnsi="Cambria Math"/>
                <w:i/>
              </w:rPr>
            </m:ctrlPr>
          </m:sSubPr>
          <m:e>
            <m:r>
              <w:rPr>
                <w:rFonts w:ascii="Cambria Math" w:hAnsi="Cambria Math"/>
              </w:rPr>
              <m:t>V</m:t>
            </m:r>
          </m:e>
          <m:sub>
            <m:r>
              <m:rPr>
                <m:sty m:val="p"/>
              </m:rPr>
              <w:rPr>
                <w:rFonts w:ascii="Cambria Math" w:hAnsi="Cambria Math"/>
              </w:rPr>
              <m:t>out</m:t>
            </m:r>
          </m:sub>
        </m:sSub>
      </m:oMath>
      <w:r w:rsidR="00945B6C">
        <w:t xml:space="preserve"> with and without load attached. This is our usual procedure for testing output impedance. </w:t>
      </w:r>
      <w:r w:rsidR="004C35CF">
        <w:t>There should be n</w:t>
      </w:r>
      <w:r w:rsidR="00945B6C">
        <w:t>o</w:t>
      </w:r>
      <w:r w:rsidR="0000415E">
        <w:t xml:space="preserve"> </w:t>
      </w:r>
      <w:r w:rsidR="00945B6C">
        <w:t>surprises here</w:t>
      </w:r>
      <w:r w:rsidR="004C35CF">
        <w:t>.</w:t>
      </w:r>
      <w:r w:rsidR="00945B6C">
        <w:t xml:space="preserve"> </w:t>
      </w:r>
      <m:oMath>
        <m:sSub>
          <m:sSubPr>
            <m:ctrlPr>
              <w:rPr>
                <w:rFonts w:ascii="Cambria Math" w:hAnsi="Cambria Math"/>
                <w:i/>
              </w:rPr>
            </m:ctrlPr>
          </m:sSubPr>
          <m:e>
            <m:r>
              <w:rPr>
                <w:rFonts w:ascii="Cambria Math" w:hAnsi="Cambria Math"/>
              </w:rPr>
              <m:t>R</m:t>
            </m:r>
          </m:e>
          <m:sub>
            <m:r>
              <m:rPr>
                <m:sty m:val="p"/>
              </m:rPr>
              <w:rPr>
                <w:rFonts w:ascii="Cambria Math" w:hAnsi="Cambria Math"/>
              </w:rPr>
              <m:t>out</m:t>
            </m:r>
          </m:sub>
        </m:sSub>
      </m:oMath>
      <w:r w:rsidR="00945B6C">
        <w:t xml:space="preserve"> had better be </w:t>
      </w:r>
      <m:oMath>
        <m:r>
          <w:rPr>
            <w:rFonts w:ascii="Cambria Math" w:hAnsi="Cambria Math"/>
          </w:rPr>
          <m:t>1</m:t>
        </m:r>
        <m:r>
          <m:rPr>
            <m:sty m:val="p"/>
          </m:rPr>
          <w:rPr>
            <w:rFonts w:ascii="Cambria Math" w:hAnsi="Cambria Math"/>
          </w:rPr>
          <m:t>kΩ</m:t>
        </m:r>
      </m:oMath>
      <w:r w:rsidR="00945B6C">
        <w:t>.</w:t>
      </w:r>
      <w:r w:rsidR="0000415E">
        <w:t xml:space="preserve">  Show this with a computation below.</w:t>
      </w:r>
    </w:p>
    <w:p w14:paraId="5654C6AC" w14:textId="4C0A5C75" w:rsidR="0000415E" w:rsidRDefault="00945B6C" w:rsidP="0000415E">
      <w:pPr>
        <w:pStyle w:val="ExperimentText"/>
      </w:pPr>
      <w:r>
        <w:t xml:space="preserve">Now move the feedback point from the op-amp's output to the point beyond the </w:t>
      </w:r>
      <m:oMath>
        <m:r>
          <w:rPr>
            <w:rFonts w:ascii="Cambria Math" w:hAnsi="Cambria Math"/>
          </w:rPr>
          <m:t>1</m:t>
        </m:r>
        <m:r>
          <m:rPr>
            <m:sty m:val="p"/>
          </m:rPr>
          <w:rPr>
            <w:rFonts w:ascii="Cambria Math" w:hAnsi="Cambria Math"/>
          </w:rPr>
          <m:t>kΩ</m:t>
        </m:r>
      </m:oMath>
      <w:r>
        <w:t xml:space="preserve"> series resistor— to apply "feedback #2," in </w:t>
      </w:r>
      <w:r w:rsidR="005B4AB5">
        <w:t>the figure</w:t>
      </w:r>
      <w:r>
        <w:t xml:space="preserve">. What's the new </w:t>
      </w:r>
      <m:oMath>
        <m:sSub>
          <m:sSubPr>
            <m:ctrlPr>
              <w:rPr>
                <w:rFonts w:ascii="Cambria Math" w:hAnsi="Cambria Math"/>
                <w:i/>
              </w:rPr>
            </m:ctrlPr>
          </m:sSubPr>
          <m:e>
            <m:r>
              <w:rPr>
                <w:rFonts w:ascii="Cambria Math" w:hAnsi="Cambria Math"/>
              </w:rPr>
              <m:t>R</m:t>
            </m:r>
          </m:e>
          <m:sub>
            <m:r>
              <m:rPr>
                <m:sty m:val="p"/>
              </m:rPr>
              <w:rPr>
                <w:rFonts w:ascii="Cambria Math" w:hAnsi="Cambria Math"/>
              </w:rPr>
              <m:t>out</m:t>
            </m:r>
          </m:sub>
        </m:sSub>
      </m:oMath>
      <w:r>
        <w:t xml:space="preserve">? How does this work? </w:t>
      </w:r>
    </w:p>
    <w:tbl>
      <w:tblPr>
        <w:tblStyle w:val="TableGrid"/>
        <w:tblW w:w="0" w:type="auto"/>
        <w:tblLook w:val="04A0" w:firstRow="1" w:lastRow="0" w:firstColumn="1" w:lastColumn="0" w:noHBand="0" w:noVBand="1"/>
      </w:tblPr>
      <w:tblGrid>
        <w:gridCol w:w="9350"/>
      </w:tblGrid>
      <w:tr w:rsidR="0000415E" w14:paraId="4BCA2165" w14:textId="77777777" w:rsidTr="00B278A6">
        <w:trPr>
          <w:trHeight w:hRule="exact" w:val="2160"/>
        </w:trPr>
        <w:sdt>
          <w:sdtPr>
            <w:id w:val="943108212"/>
            <w:placeholder>
              <w:docPart w:val="AB18BF188B066F4E9EE1EDAA054AC118"/>
            </w:placeholder>
            <w:showingPlcHdr/>
          </w:sdtPr>
          <w:sdtContent>
            <w:tc>
              <w:tcPr>
                <w:tcW w:w="9350" w:type="dxa"/>
              </w:tcPr>
              <w:p w14:paraId="0D5688C8" w14:textId="77777777" w:rsidR="0000415E" w:rsidRPr="00A51570" w:rsidRDefault="0000415E" w:rsidP="00B278A6">
                <w:pPr>
                  <w:pStyle w:val="Response"/>
                </w:pPr>
                <w:r w:rsidRPr="00DB7CBC">
                  <w:rPr>
                    <w:rStyle w:val="PlaceholderText"/>
                  </w:rPr>
                  <w:t>Click or tap here to enter text.</w:t>
                </w:r>
              </w:p>
            </w:tc>
          </w:sdtContent>
        </w:sdt>
      </w:tr>
    </w:tbl>
    <w:p w14:paraId="0E048E9D" w14:textId="77777777" w:rsidR="00220338" w:rsidRDefault="00220338" w:rsidP="00220338">
      <w:pPr>
        <w:spacing w:after="0" w:line="120" w:lineRule="exact"/>
      </w:pPr>
    </w:p>
    <w:p w14:paraId="16934412" w14:textId="0145BBE4" w:rsidR="00222B1B" w:rsidRDefault="00222B1B" w:rsidP="00222B1B">
      <w:pPr>
        <w:pStyle w:val="Heading2"/>
      </w:pPr>
      <w:r>
        <w:t>Response to a sine wave input</w:t>
      </w:r>
    </w:p>
    <w:p w14:paraId="6B53779E" w14:textId="2B2FCCCC" w:rsidR="00430DE8" w:rsidRPr="000A1638" w:rsidRDefault="00222B1B" w:rsidP="00467437">
      <w:pPr>
        <w:pStyle w:val="ExperimentText"/>
      </w:pPr>
      <w:r>
        <w:t xml:space="preserve">Change the </w:t>
      </w:r>
      <w:r w:rsidR="00E570E1">
        <w:t xml:space="preserve">source from the +10V provided by the variable power supply to the function generator.  Create a 1kHz sine wave and apply it to the input of the voltage divider.  </w:t>
      </w:r>
      <w:r w:rsidR="00BD6732">
        <w:t xml:space="preserve">Set the peak-to-peak amplitude to +10V.  </w:t>
      </w:r>
      <w:r w:rsidR="00E570E1">
        <w:t xml:space="preserve">This should create </w:t>
      </w:r>
      <w:r w:rsidR="001D3ABA">
        <w:t>a sine wave with a</w:t>
      </w:r>
      <w:r w:rsidR="00BD6732">
        <w:t xml:space="preserve"> peak-to-peak amplitude of +5V at the output of the </w:t>
      </w:r>
      <w:r w:rsidR="00F12088">
        <w:t xml:space="preserve">voltage divider and the input to the voltage follower.  Measure both the input </w:t>
      </w:r>
      <w:r w:rsidR="002D766C">
        <w:t>to the follower and the output from it on the oscilloscope and show the results below.</w:t>
      </w:r>
    </w:p>
    <w:tbl>
      <w:tblPr>
        <w:tblStyle w:val="TableGrid"/>
        <w:tblW w:w="0" w:type="auto"/>
        <w:jc w:val="center"/>
        <w:tblCellMar>
          <w:left w:w="0" w:type="dxa"/>
          <w:right w:w="0" w:type="dxa"/>
        </w:tblCellMar>
        <w:tblLook w:val="04A0" w:firstRow="1" w:lastRow="0" w:firstColumn="1" w:lastColumn="0" w:noHBand="0" w:noVBand="1"/>
      </w:tblPr>
      <w:tblGrid>
        <w:gridCol w:w="7152"/>
      </w:tblGrid>
      <w:tr w:rsidR="0041058B" w14:paraId="2376B5B4" w14:textId="77777777" w:rsidTr="00123B1B">
        <w:trPr>
          <w:trHeight w:hRule="exact" w:val="5155"/>
          <w:jc w:val="center"/>
        </w:trPr>
        <w:tc>
          <w:tcPr>
            <w:tcW w:w="7152" w:type="dxa"/>
            <w:vAlign w:val="center"/>
          </w:tcPr>
          <w:p w14:paraId="722F810D" w14:textId="77777777" w:rsidR="0041058B" w:rsidRDefault="00000000" w:rsidP="00CD3D09">
            <w:pPr>
              <w:rPr>
                <w:rFonts w:eastAsiaTheme="minorEastAsia"/>
              </w:rPr>
            </w:pPr>
            <w:sdt>
              <w:sdtPr>
                <w:id w:val="1977417919"/>
                <w:showingPlcHdr/>
                <w:picture/>
              </w:sdtPr>
              <w:sdtContent>
                <w:r w:rsidR="0041058B">
                  <w:rPr>
                    <w:noProof/>
                  </w:rPr>
                  <w:drawing>
                    <wp:inline distT="0" distB="0" distL="0" distR="0" wp14:anchorId="1C25847F" wp14:editId="6658C843">
                      <wp:extent cx="4535424" cy="3273552"/>
                      <wp:effectExtent l="0" t="0" r="0" b="3175"/>
                      <wp:docPr id="3" name="Picture 3"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246CA8BC" w14:textId="77777777" w:rsidR="002750B5" w:rsidRDefault="002750B5" w:rsidP="00943526">
      <w:pPr>
        <w:spacing w:after="0" w:line="120" w:lineRule="exact"/>
      </w:pPr>
    </w:p>
    <w:p w14:paraId="580D243F" w14:textId="5C0F7291" w:rsidR="00EA7C7E" w:rsidRDefault="00724C6A" w:rsidP="00EA7C7E">
      <w:pPr>
        <w:pStyle w:val="Heading2"/>
      </w:pPr>
      <w:r>
        <w:t>Measure the r</w:t>
      </w:r>
      <w:r w:rsidR="00174370">
        <w:t>esponse to a step input</w:t>
      </w:r>
      <w:r w:rsidR="00C94636">
        <w:t>.</w:t>
      </w:r>
    </w:p>
    <w:p w14:paraId="5F5F4A6D" w14:textId="0512772D" w:rsidR="005A4E42" w:rsidRPr="005A4E42" w:rsidRDefault="005A4E42" w:rsidP="005A4E42">
      <w:pPr>
        <w:pStyle w:val="ExperimentText"/>
        <w:spacing w:line="300" w:lineRule="exact"/>
        <w:rPr>
          <w:rFonts w:eastAsiaTheme="minorEastAsia"/>
        </w:rPr>
      </w:pPr>
      <w:r w:rsidRPr="005A4E42">
        <w:rPr>
          <w:rFonts w:eastAsiaTheme="minorEastAsia"/>
        </w:rPr>
        <w:t xml:space="preserve">In a truly ideal op-amp, with infinite gain and bandwidth and slew rate, the process described in the </w:t>
      </w:r>
      <w:r w:rsidR="00B85071">
        <w:rPr>
          <w:rFonts w:eastAsiaTheme="minorEastAsia"/>
        </w:rPr>
        <w:t>ideal</w:t>
      </w:r>
      <w:r w:rsidRPr="005A4E42">
        <w:rPr>
          <w:rFonts w:eastAsiaTheme="minorEastAsia"/>
        </w:rPr>
        <w:t xml:space="preserve"> model happens instantaneously.</w:t>
      </w:r>
    </w:p>
    <w:p w14:paraId="5FD3AE25" w14:textId="2A2D2F4C" w:rsidR="005A4E42" w:rsidRDefault="005A4E42" w:rsidP="005A4E42">
      <w:pPr>
        <w:pStyle w:val="ExperimentText"/>
        <w:spacing w:line="300" w:lineRule="exact"/>
        <w:rPr>
          <w:rFonts w:eastAsiaTheme="minorEastAsia"/>
        </w:rPr>
      </w:pPr>
      <w:r w:rsidRPr="005A4E42">
        <w:rPr>
          <w:rFonts w:eastAsiaTheme="minorEastAsia"/>
        </w:rPr>
        <w:t xml:space="preserve">In the real world, op-amps have a finite gain-bandwidth product, so the intuitive model process happens more literally over a finite period of time. </w:t>
      </w:r>
    </w:p>
    <w:p w14:paraId="7859453D" w14:textId="42A02F88" w:rsidR="00AE42B7" w:rsidRDefault="000E1140" w:rsidP="007E0FC5">
      <w:pPr>
        <w:pStyle w:val="ExperimentText"/>
        <w:spacing w:line="300" w:lineRule="exact"/>
        <w:rPr>
          <w:rFonts w:eastAsiaTheme="minorEastAsia"/>
        </w:rPr>
      </w:pPr>
      <w:r>
        <w:rPr>
          <w:rFonts w:eastAsiaTheme="minorEastAsia"/>
        </w:rPr>
        <w:t xml:space="preserve">Create a square wave with as high a frequency as you can </w:t>
      </w:r>
      <w:r w:rsidR="00961104">
        <w:rPr>
          <w:rFonts w:eastAsiaTheme="minorEastAsia"/>
        </w:rPr>
        <w:t xml:space="preserve">generate and measure on your system.  </w:t>
      </w:r>
      <w:proofErr w:type="gramStart"/>
      <w:r w:rsidR="00961104">
        <w:rPr>
          <w:rFonts w:eastAsiaTheme="minorEastAsia"/>
        </w:rPr>
        <w:t>Again</w:t>
      </w:r>
      <w:proofErr w:type="gramEnd"/>
      <w:r w:rsidR="00961104">
        <w:rPr>
          <w:rFonts w:eastAsiaTheme="minorEastAsia"/>
        </w:rPr>
        <w:t xml:space="preserve"> measure the input to and the output from the voltage follower.  </w:t>
      </w:r>
    </w:p>
    <w:tbl>
      <w:tblPr>
        <w:tblStyle w:val="TableGrid"/>
        <w:tblW w:w="0" w:type="auto"/>
        <w:jc w:val="center"/>
        <w:tblCellMar>
          <w:left w:w="0" w:type="dxa"/>
          <w:right w:w="0" w:type="dxa"/>
        </w:tblCellMar>
        <w:tblLook w:val="04A0" w:firstRow="1" w:lastRow="0" w:firstColumn="1" w:lastColumn="0" w:noHBand="0" w:noVBand="1"/>
      </w:tblPr>
      <w:tblGrid>
        <w:gridCol w:w="7152"/>
      </w:tblGrid>
      <w:tr w:rsidR="00AE42B7" w14:paraId="7FB160BE" w14:textId="77777777" w:rsidTr="00B278A6">
        <w:trPr>
          <w:trHeight w:hRule="exact" w:val="5155"/>
          <w:jc w:val="center"/>
        </w:trPr>
        <w:tc>
          <w:tcPr>
            <w:tcW w:w="7152" w:type="dxa"/>
            <w:vAlign w:val="center"/>
          </w:tcPr>
          <w:p w14:paraId="27CD07CF" w14:textId="77777777" w:rsidR="00AE42B7" w:rsidRDefault="00000000" w:rsidP="00B278A6">
            <w:pPr>
              <w:rPr>
                <w:rFonts w:eastAsiaTheme="minorEastAsia"/>
              </w:rPr>
            </w:pPr>
            <w:sdt>
              <w:sdtPr>
                <w:id w:val="305509947"/>
                <w:showingPlcHdr/>
                <w:picture/>
              </w:sdtPr>
              <w:sdtContent>
                <w:r w:rsidR="00AE42B7">
                  <w:rPr>
                    <w:noProof/>
                  </w:rPr>
                  <w:drawing>
                    <wp:inline distT="0" distB="0" distL="0" distR="0" wp14:anchorId="78C4E66E" wp14:editId="34C90465">
                      <wp:extent cx="4535424" cy="3273552"/>
                      <wp:effectExtent l="0" t="0" r="0" b="3175"/>
                      <wp:docPr id="14" name="Picture 14"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52D96357" w14:textId="77777777" w:rsidR="00AE42B7" w:rsidRDefault="00AE42B7" w:rsidP="00AE42B7">
      <w:pPr>
        <w:spacing w:after="0" w:line="120" w:lineRule="exact"/>
      </w:pPr>
    </w:p>
    <w:p w14:paraId="3BEAF317" w14:textId="0C87EFBB" w:rsidR="003E1F63" w:rsidRPr="005B16A3" w:rsidRDefault="00AE42B7" w:rsidP="007E0FC5">
      <w:pPr>
        <w:pStyle w:val="ExperimentText"/>
        <w:spacing w:line="300" w:lineRule="exact"/>
      </w:pPr>
      <w:r>
        <w:rPr>
          <w:rFonts w:eastAsiaTheme="minorEastAsia"/>
        </w:rPr>
        <w:t>Can you observe any evidence that the re</w:t>
      </w:r>
      <w:r w:rsidR="000B61F3">
        <w:rPr>
          <w:rFonts w:eastAsiaTheme="minorEastAsia"/>
        </w:rPr>
        <w:t>s</w:t>
      </w:r>
      <w:r>
        <w:rPr>
          <w:rFonts w:eastAsiaTheme="minorEastAsia"/>
        </w:rPr>
        <w:t>ponse of the op-amp is not perfect at high frequencies?</w:t>
      </w:r>
    </w:p>
    <w:tbl>
      <w:tblPr>
        <w:tblStyle w:val="TableGrid"/>
        <w:tblW w:w="0" w:type="auto"/>
        <w:tblLook w:val="04A0" w:firstRow="1" w:lastRow="0" w:firstColumn="1" w:lastColumn="0" w:noHBand="0" w:noVBand="1"/>
      </w:tblPr>
      <w:tblGrid>
        <w:gridCol w:w="9350"/>
      </w:tblGrid>
      <w:tr w:rsidR="003E1F63" w14:paraId="28EE396D" w14:textId="77777777" w:rsidTr="00724C6A">
        <w:trPr>
          <w:trHeight w:hRule="exact" w:val="1440"/>
        </w:trPr>
        <w:sdt>
          <w:sdtPr>
            <w:id w:val="-875776419"/>
            <w:placeholder>
              <w:docPart w:val="64C408FD8FF95345B2214FEE401C14E1"/>
            </w:placeholder>
            <w:showingPlcHdr/>
          </w:sdtPr>
          <w:sdtContent>
            <w:tc>
              <w:tcPr>
                <w:tcW w:w="9350" w:type="dxa"/>
              </w:tcPr>
              <w:p w14:paraId="3F7C91B2" w14:textId="77777777" w:rsidR="003E1F63" w:rsidRPr="00A51570" w:rsidRDefault="003E1F63" w:rsidP="00CD3D09">
                <w:pPr>
                  <w:pStyle w:val="Response"/>
                </w:pPr>
                <w:r w:rsidRPr="00DB7CBC">
                  <w:rPr>
                    <w:rStyle w:val="PlaceholderText"/>
                  </w:rPr>
                  <w:t>Click or tap here to enter text.</w:t>
                </w:r>
              </w:p>
            </w:tc>
          </w:sdtContent>
        </w:sdt>
      </w:tr>
    </w:tbl>
    <w:p w14:paraId="30172686" w14:textId="77777777" w:rsidR="00724C6A" w:rsidRDefault="00724C6A" w:rsidP="00724C6A">
      <w:pPr>
        <w:spacing w:after="0" w:line="120" w:lineRule="exact"/>
      </w:pPr>
    </w:p>
    <w:p w14:paraId="454FBC3E" w14:textId="37ED23FC" w:rsidR="00724C6A" w:rsidRDefault="00724C6A" w:rsidP="00F91546">
      <w:pPr>
        <w:pStyle w:val="Heading2"/>
      </w:pPr>
      <w:r>
        <w:t>Measure the response to a step input</w:t>
      </w:r>
    </w:p>
    <w:p w14:paraId="15F11BC8" w14:textId="5A19A297" w:rsidR="00B53EC3" w:rsidRDefault="003C65C0" w:rsidP="00F91546">
      <w:pPr>
        <w:pStyle w:val="ExperimentText"/>
      </w:pPr>
      <w:r>
        <w:t>As you may be</w:t>
      </w:r>
      <w:r w:rsidR="00F91546">
        <w:t xml:space="preserve"> unable to reach</w:t>
      </w:r>
      <w:r w:rsidR="00872E02">
        <w:t xml:space="preserve"> a</w:t>
      </w:r>
      <w:r w:rsidR="00F91546">
        <w:t xml:space="preserve"> high</w:t>
      </w:r>
      <w:r w:rsidR="00872E02">
        <w:t xml:space="preserve"> </w:t>
      </w:r>
      <w:r w:rsidR="00F91546">
        <w:t xml:space="preserve">enough </w:t>
      </w:r>
      <w:r w:rsidR="00872E02">
        <w:t>frequency</w:t>
      </w:r>
      <w:r w:rsidR="00F91546">
        <w:t xml:space="preserve"> to see the limitation of </w:t>
      </w:r>
      <w:r w:rsidR="00872E02">
        <w:t>the</w:t>
      </w:r>
      <w:r w:rsidR="00F91546">
        <w:t xml:space="preserve"> op-amp </w:t>
      </w:r>
      <w:r w:rsidR="00872E02">
        <w:t xml:space="preserve">you are using, </w:t>
      </w:r>
      <w:r w:rsidR="00F91546">
        <w:t xml:space="preserve">consider the following simulation at </w:t>
      </w:r>
      <w:hyperlink r:id="rId18" w:history="1">
        <w:r w:rsidR="007A52FD" w:rsidRPr="006C637E">
          <w:rPr>
            <w:rStyle w:val="Hyperlink"/>
          </w:rPr>
          <w:t>https://www.circuitlab.com/editor/v9xf6jpa325g/</w:t>
        </w:r>
      </w:hyperlink>
      <w:r w:rsidR="007A52FD">
        <w:t xml:space="preserve">. </w:t>
      </w:r>
      <w:r w:rsidR="000C791E">
        <w:t xml:space="preserve"> After opening the simulation click the </w:t>
      </w:r>
      <w:r w:rsidR="000C791E" w:rsidRPr="000C791E">
        <w:rPr>
          <w:u w:val="single"/>
        </w:rPr>
        <w:t>Simulate</w:t>
      </w:r>
      <w:r w:rsidR="000C791E">
        <w:t xml:space="preserve"> button at the bottom and then click </w:t>
      </w:r>
      <w:r w:rsidR="000C791E" w:rsidRPr="000C791E">
        <w:rPr>
          <w:u w:val="single"/>
        </w:rPr>
        <w:t>Run Time Domain Simulation</w:t>
      </w:r>
      <w:r w:rsidR="000C791E">
        <w:t>.</w:t>
      </w:r>
    </w:p>
    <w:p w14:paraId="37C692FA" w14:textId="10B3093F" w:rsidR="00F91546" w:rsidRPr="00F91546" w:rsidRDefault="00B53EC3" w:rsidP="00F91546">
      <w:pPr>
        <w:pStyle w:val="ExperimentText"/>
      </w:pPr>
      <w:r>
        <w:t>This simulation uses</w:t>
      </w:r>
      <w:r w:rsidR="00F91546" w:rsidRPr="00F91546">
        <w:t xml:space="preserve"> an op-amp that has finite gain-bandwidth product of 1 </w:t>
      </w:r>
      <w:proofErr w:type="gramStart"/>
      <w:r w:rsidR="00F91546" w:rsidRPr="00F91546">
        <w:t>GHz, and</w:t>
      </w:r>
      <w:proofErr w:type="gramEnd"/>
      <w:r w:rsidR="00F91546" w:rsidRPr="00F91546">
        <w:t xml:space="preserve"> pass</w:t>
      </w:r>
      <w:r>
        <w:t>es</w:t>
      </w:r>
      <w:r w:rsidR="00F91546" w:rsidRPr="00F91546">
        <w:t xml:space="preserve"> in a 100 MHz square wave input signal</w:t>
      </w:r>
      <w:r>
        <w:t>.</w:t>
      </w:r>
      <w:r w:rsidR="00E91FD6">
        <w:t xml:space="preserve">  Paste an image of your simulation below </w:t>
      </w:r>
      <w:r w:rsidR="00724C6A">
        <w:t xml:space="preserve">(next page) </w:t>
      </w:r>
      <w:r w:rsidR="00E91FD6">
        <w:t xml:space="preserve">and comment on </w:t>
      </w:r>
      <w:r w:rsidR="00724C6A">
        <w:t>how long it takes the output to respond after the input changes.</w:t>
      </w:r>
    </w:p>
    <w:tbl>
      <w:tblPr>
        <w:tblStyle w:val="TableGrid"/>
        <w:tblW w:w="0" w:type="auto"/>
        <w:tblLook w:val="04A0" w:firstRow="1" w:lastRow="0" w:firstColumn="1" w:lastColumn="0" w:noHBand="0" w:noVBand="1"/>
      </w:tblPr>
      <w:tblGrid>
        <w:gridCol w:w="9350"/>
      </w:tblGrid>
      <w:tr w:rsidR="00724C6A" w14:paraId="51EBB12C" w14:textId="77777777" w:rsidTr="00724C6A">
        <w:trPr>
          <w:trHeight w:hRule="exact" w:val="1440"/>
        </w:trPr>
        <w:sdt>
          <w:sdtPr>
            <w:id w:val="-624224454"/>
            <w:placeholder>
              <w:docPart w:val="2F78522754262E46BD02E643A41C3D30"/>
            </w:placeholder>
            <w:showingPlcHdr/>
          </w:sdtPr>
          <w:sdtContent>
            <w:tc>
              <w:tcPr>
                <w:tcW w:w="9350" w:type="dxa"/>
              </w:tcPr>
              <w:p w14:paraId="2DFCAFA9" w14:textId="77777777" w:rsidR="00724C6A" w:rsidRPr="00A51570" w:rsidRDefault="00724C6A" w:rsidP="00B278A6">
                <w:pPr>
                  <w:pStyle w:val="Response"/>
                </w:pPr>
                <w:r w:rsidRPr="00DB7CBC">
                  <w:rPr>
                    <w:rStyle w:val="PlaceholderText"/>
                  </w:rPr>
                  <w:t>Click or tap here to enter text.</w:t>
                </w:r>
              </w:p>
            </w:tc>
          </w:sdtContent>
        </w:sdt>
      </w:tr>
    </w:tbl>
    <w:p w14:paraId="59F8C976" w14:textId="77777777" w:rsidR="00724C6A" w:rsidRDefault="00724C6A" w:rsidP="00724C6A">
      <w:pPr>
        <w:spacing w:after="0" w:line="120" w:lineRule="exact"/>
      </w:pPr>
    </w:p>
    <w:tbl>
      <w:tblPr>
        <w:tblStyle w:val="TableGrid"/>
        <w:tblW w:w="0" w:type="auto"/>
        <w:jc w:val="center"/>
        <w:tblCellMar>
          <w:left w:w="0" w:type="dxa"/>
          <w:right w:w="0" w:type="dxa"/>
        </w:tblCellMar>
        <w:tblLook w:val="04A0" w:firstRow="1" w:lastRow="0" w:firstColumn="1" w:lastColumn="0" w:noHBand="0" w:noVBand="1"/>
      </w:tblPr>
      <w:tblGrid>
        <w:gridCol w:w="7152"/>
      </w:tblGrid>
      <w:tr w:rsidR="003C65C0" w14:paraId="552D24BC" w14:textId="77777777" w:rsidTr="00B278A6">
        <w:trPr>
          <w:trHeight w:hRule="exact" w:val="5155"/>
          <w:jc w:val="center"/>
        </w:trPr>
        <w:tc>
          <w:tcPr>
            <w:tcW w:w="7152" w:type="dxa"/>
            <w:vAlign w:val="center"/>
          </w:tcPr>
          <w:p w14:paraId="5B3D2E7C" w14:textId="77777777" w:rsidR="003C65C0" w:rsidRDefault="00000000" w:rsidP="00B278A6">
            <w:pPr>
              <w:rPr>
                <w:rFonts w:eastAsiaTheme="minorEastAsia"/>
              </w:rPr>
            </w:pPr>
            <w:sdt>
              <w:sdtPr>
                <w:id w:val="16967413"/>
                <w:showingPlcHdr/>
                <w:picture/>
              </w:sdtPr>
              <w:sdtContent>
                <w:r w:rsidR="003C65C0">
                  <w:rPr>
                    <w:noProof/>
                  </w:rPr>
                  <w:drawing>
                    <wp:inline distT="0" distB="0" distL="0" distR="0" wp14:anchorId="22524653" wp14:editId="4960ABA1">
                      <wp:extent cx="4535424" cy="3273552"/>
                      <wp:effectExtent l="0" t="0" r="0" b="3175"/>
                      <wp:docPr id="16" name="Picture 16"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3FE72A65" w14:textId="77777777" w:rsidR="003C65C0" w:rsidRDefault="003C65C0" w:rsidP="003C65C0">
      <w:pPr>
        <w:spacing w:after="0" w:line="120" w:lineRule="exact"/>
      </w:pPr>
    </w:p>
    <w:p w14:paraId="7D8AF4BC" w14:textId="4E914F78" w:rsidR="00F91546" w:rsidRDefault="00812A60" w:rsidP="00F74DA8">
      <w:pPr>
        <w:pStyle w:val="Heading2"/>
      </w:pPr>
      <w:r>
        <w:t>Measure f</w:t>
      </w:r>
      <w:r w:rsidR="00F74DA8">
        <w:t xml:space="preserve">requency </w:t>
      </w:r>
      <w:r>
        <w:t>r</w:t>
      </w:r>
      <w:r w:rsidR="00F74DA8">
        <w:t>esponse</w:t>
      </w:r>
      <w:r>
        <w:t xml:space="preserve"> with Bode plotter</w:t>
      </w:r>
    </w:p>
    <w:p w14:paraId="332E3D4E" w14:textId="71C59A84" w:rsidR="00BC179E" w:rsidRDefault="00BC179E" w:rsidP="00BC179E">
      <w:pPr>
        <w:pStyle w:val="ExperimentText"/>
      </w:pPr>
      <w:r>
        <w:t>With an ideal op-amp, the voltage buffer would have a perfectly flat frequency response, with a gain of 1 out to unlimited frequency.</w:t>
      </w:r>
    </w:p>
    <w:p w14:paraId="718616A3" w14:textId="401F5850" w:rsidR="00BC179E" w:rsidRDefault="00BC179E" w:rsidP="00BC179E">
      <w:pPr>
        <w:pStyle w:val="ExperimentText"/>
      </w:pPr>
      <w:r>
        <w:t xml:space="preserve">In a real-world op-amp with a finite gain-bandwidth product, the voltage buffer configuration has a closed-loop gain of 1, so the bandwidth is equal to the gain-bandwidth product. </w:t>
      </w:r>
    </w:p>
    <w:p w14:paraId="0D8BBA86" w14:textId="0D7B1CCF" w:rsidR="00BC179E" w:rsidRDefault="00BC179E" w:rsidP="00BC179E">
      <w:pPr>
        <w:pStyle w:val="ExperimentText"/>
      </w:pPr>
      <w:r>
        <w:t xml:space="preserve">Use the ELVISmx Bode plotter to attempt to measure the </w:t>
      </w:r>
      <w:r w:rsidR="00C0338A">
        <w:t>frequency response of your voltage follower.  Measure to as high frequency as is possible with your sys</w:t>
      </w:r>
      <w:r w:rsidR="00812A60">
        <w:t>t</w:t>
      </w:r>
      <w:r w:rsidR="00C0338A">
        <w:t>em.</w:t>
      </w:r>
    </w:p>
    <w:tbl>
      <w:tblPr>
        <w:tblStyle w:val="TableGrid"/>
        <w:tblW w:w="0" w:type="auto"/>
        <w:jc w:val="center"/>
        <w:tblCellMar>
          <w:left w:w="0" w:type="dxa"/>
          <w:right w:w="0" w:type="dxa"/>
        </w:tblCellMar>
        <w:tblLook w:val="04A0" w:firstRow="1" w:lastRow="0" w:firstColumn="1" w:lastColumn="0" w:noHBand="0" w:noVBand="1"/>
      </w:tblPr>
      <w:tblGrid>
        <w:gridCol w:w="7152"/>
      </w:tblGrid>
      <w:tr w:rsidR="00812A60" w14:paraId="174C1B72" w14:textId="77777777" w:rsidTr="00B278A6">
        <w:trPr>
          <w:trHeight w:hRule="exact" w:val="5155"/>
          <w:jc w:val="center"/>
        </w:trPr>
        <w:tc>
          <w:tcPr>
            <w:tcW w:w="7152" w:type="dxa"/>
            <w:vAlign w:val="center"/>
          </w:tcPr>
          <w:p w14:paraId="052FD6B2" w14:textId="77777777" w:rsidR="00812A60" w:rsidRDefault="00000000" w:rsidP="00B278A6">
            <w:pPr>
              <w:rPr>
                <w:rFonts w:eastAsiaTheme="minorEastAsia"/>
              </w:rPr>
            </w:pPr>
            <w:sdt>
              <w:sdtPr>
                <w:id w:val="1272505343"/>
                <w:showingPlcHdr/>
                <w:picture/>
              </w:sdtPr>
              <w:sdtContent>
                <w:r w:rsidR="00812A60">
                  <w:rPr>
                    <w:noProof/>
                  </w:rPr>
                  <w:drawing>
                    <wp:inline distT="0" distB="0" distL="0" distR="0" wp14:anchorId="01CDE714" wp14:editId="5326AB01">
                      <wp:extent cx="4535424" cy="3273552"/>
                      <wp:effectExtent l="0" t="0" r="0" b="3175"/>
                      <wp:docPr id="17" name="Picture 17"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5DC5A167" w14:textId="77777777" w:rsidR="00812A60" w:rsidRDefault="00812A60" w:rsidP="00812A60">
      <w:pPr>
        <w:spacing w:after="0" w:line="120" w:lineRule="exact"/>
      </w:pPr>
    </w:p>
    <w:p w14:paraId="781BE8F1" w14:textId="42294C7A" w:rsidR="00812A60" w:rsidRDefault="00324574" w:rsidP="00324574">
      <w:pPr>
        <w:pStyle w:val="Heading2"/>
      </w:pPr>
      <w:r>
        <w:t>Simulate the frequency response</w:t>
      </w:r>
    </w:p>
    <w:p w14:paraId="15DDD334" w14:textId="5CEDF335" w:rsidR="00C96340" w:rsidRDefault="00BC179E" w:rsidP="00BC179E">
      <w:pPr>
        <w:pStyle w:val="ExperimentText"/>
      </w:pPr>
      <w:r>
        <w:t xml:space="preserve">Try this simulation </w:t>
      </w:r>
      <w:r w:rsidR="00C96340">
        <w:t>(</w:t>
      </w:r>
      <w:hyperlink r:id="rId19" w:history="1">
        <w:r w:rsidR="00C96340" w:rsidRPr="006C637E">
          <w:rPr>
            <w:rStyle w:val="Hyperlink"/>
          </w:rPr>
          <w:t>https://www.circuitlab.com/editor/t47w8u2tanx5/</w:t>
        </w:r>
      </w:hyperlink>
      <w:r w:rsidR="00C96340">
        <w:t xml:space="preserve">) </w:t>
      </w:r>
      <w:r>
        <w:t>with a 10 MHz GBW op-amp and observe that the gain is flat until reaching a corner at 10 MHz</w:t>
      </w:r>
      <w:r w:rsidR="00C96340">
        <w:t>.</w:t>
      </w:r>
    </w:p>
    <w:p w14:paraId="4B11B070" w14:textId="4B6D27E2" w:rsidR="00C96340" w:rsidRDefault="00C96340" w:rsidP="00C96340">
      <w:pPr>
        <w:pStyle w:val="ExperimentText"/>
      </w:pPr>
      <w:r>
        <w:t xml:space="preserve">Click to open and simulate the circuit above. What’s the -3 dB frequency? Double-click </w:t>
      </w:r>
      <m:oMath>
        <m:r>
          <w:rPr>
            <w:rFonts w:ascii="Cambria Math" w:hAnsi="Cambria Math"/>
          </w:rPr>
          <m:t>OA1</m:t>
        </m:r>
      </m:oMath>
      <w:r>
        <w:t xml:space="preserve">, adjust the </w:t>
      </w:r>
      <w:r w:rsidR="00EB565B">
        <w:t xml:space="preserve">open loop gain </w:t>
      </w:r>
      <m:oMath>
        <m:sSub>
          <m:sSubPr>
            <m:ctrlPr>
              <w:rPr>
                <w:rFonts w:ascii="Cambria Math" w:hAnsi="Cambria Math"/>
                <w:i/>
              </w:rPr>
            </m:ctrlPr>
          </m:sSubPr>
          <m:e>
            <m:r>
              <w:rPr>
                <w:rFonts w:ascii="Cambria Math" w:hAnsi="Cambria Math"/>
              </w:rPr>
              <m:t>A</m:t>
            </m:r>
          </m:e>
          <m:sub>
            <m:r>
              <w:rPr>
                <w:rFonts w:ascii="Cambria Math" w:hAnsi="Cambria Math"/>
              </w:rPr>
              <m:t>OL</m:t>
            </m:r>
          </m:sub>
        </m:sSub>
      </m:oMath>
      <w:r>
        <w:t>, and re-run the simulation: does the Bode plot change? Next, do the same for</w:t>
      </w:r>
      <w:r w:rsidR="00EB565B">
        <w:t xml:space="preserve"> </w:t>
      </w:r>
      <w:r>
        <w:t>GBW.</w:t>
      </w:r>
    </w:p>
    <w:tbl>
      <w:tblPr>
        <w:tblStyle w:val="TableGrid"/>
        <w:tblW w:w="0" w:type="auto"/>
        <w:tblLook w:val="04A0" w:firstRow="1" w:lastRow="0" w:firstColumn="1" w:lastColumn="0" w:noHBand="0" w:noVBand="1"/>
      </w:tblPr>
      <w:tblGrid>
        <w:gridCol w:w="9350"/>
      </w:tblGrid>
      <w:tr w:rsidR="00C12D94" w14:paraId="3173BE48" w14:textId="77777777" w:rsidTr="00C12D94">
        <w:trPr>
          <w:trHeight w:hRule="exact" w:val="2160"/>
        </w:trPr>
        <w:sdt>
          <w:sdtPr>
            <w:id w:val="1339505644"/>
            <w:placeholder>
              <w:docPart w:val="D0696A04035A9945A060EECDB014B7A1"/>
            </w:placeholder>
            <w:showingPlcHdr/>
          </w:sdtPr>
          <w:sdtContent>
            <w:tc>
              <w:tcPr>
                <w:tcW w:w="9350" w:type="dxa"/>
              </w:tcPr>
              <w:p w14:paraId="0EFD9618" w14:textId="77777777" w:rsidR="00C12D94" w:rsidRPr="00A51570" w:rsidRDefault="00C12D94" w:rsidP="00B278A6">
                <w:pPr>
                  <w:pStyle w:val="Response"/>
                </w:pPr>
                <w:r w:rsidRPr="00DB7CBC">
                  <w:rPr>
                    <w:rStyle w:val="PlaceholderText"/>
                  </w:rPr>
                  <w:t>Click or tap here to enter text.</w:t>
                </w:r>
              </w:p>
            </w:tc>
          </w:sdtContent>
        </w:sdt>
      </w:tr>
    </w:tbl>
    <w:p w14:paraId="4057A666" w14:textId="77777777" w:rsidR="00C12D94" w:rsidRDefault="00C12D94" w:rsidP="00C12D94">
      <w:pPr>
        <w:spacing w:after="0" w:line="120" w:lineRule="exact"/>
      </w:pPr>
    </w:p>
    <w:p w14:paraId="1D8271AD" w14:textId="51F5E819" w:rsidR="00C96340" w:rsidRDefault="00C96340" w:rsidP="00C96340">
      <w:pPr>
        <w:pStyle w:val="ExperimentText"/>
      </w:pPr>
      <w:r>
        <w:t>As shown by this circuit simulation, the -3 dB knee in the frequency response curve happens at the gain-bandwidth product (GBW) of the op-amp.</w:t>
      </w:r>
    </w:p>
    <w:p w14:paraId="00F2AD03" w14:textId="6E13442F" w:rsidR="00F55313" w:rsidRDefault="00C96340" w:rsidP="00C96340">
      <w:pPr>
        <w:pStyle w:val="ExperimentText"/>
      </w:pPr>
      <w:r>
        <w:t>For practical purposes, this means that we can assume that a real-world op-amp voltage buffer will do its job well for signals with a frequency much lower than the GBW of the op-amp. As a rule of thumb, let’s say you’re reasonably safe if</w:t>
      </w:r>
    </w:p>
    <w:p w14:paraId="304FABA4" w14:textId="33D80615" w:rsidR="00C96340" w:rsidRDefault="00000000" w:rsidP="00C96340">
      <w:pPr>
        <w:pStyle w:val="ExperimentText"/>
      </w:pPr>
      <m:oMathPara>
        <m:oMath>
          <m:sSub>
            <m:sSubPr>
              <m:ctrlPr>
                <w:rPr>
                  <w:rFonts w:ascii="Cambria Math" w:hAnsi="Cambria Math"/>
                  <w:i/>
                </w:rPr>
              </m:ctrlPr>
            </m:sSubPr>
            <m:e>
              <m:r>
                <w:rPr>
                  <w:rFonts w:ascii="Cambria Math" w:hAnsi="Cambria Math"/>
                </w:rPr>
                <m:t>f</m:t>
              </m:r>
            </m:e>
            <m:sub>
              <m:r>
                <m:rPr>
                  <m:sty m:val="p"/>
                </m:rPr>
                <w:rPr>
                  <w:rFonts w:ascii="Cambria Math" w:hAnsi="Cambria Math"/>
                </w:rPr>
                <m:t>signal</m:t>
              </m:r>
            </m:sub>
          </m:sSub>
          <m:r>
            <w:rPr>
              <w:rFonts w:ascii="Cambria Math" w:hAnsi="Cambria Math"/>
            </w:rPr>
            <m:t>&lt;</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GBW.</m:t>
          </m:r>
        </m:oMath>
      </m:oMathPara>
    </w:p>
    <w:p w14:paraId="5D0C4C76" w14:textId="76278655" w:rsidR="00C96340" w:rsidRPr="00BC179E" w:rsidRDefault="00C96340" w:rsidP="00C96340">
      <w:pPr>
        <w:pStyle w:val="ExperimentText"/>
      </w:pPr>
      <w:r>
        <w:t>For signals at frequencies at or above the GBW, the op-amp won’t be able to respond fast enough to copy the signal from input to output. The GBW is listed on an op-amp’s datasheet, so you may be able to solve this problem by simply buying a faster op-amp.</w:t>
      </w:r>
    </w:p>
    <w:sectPr w:rsidR="00C96340" w:rsidRPr="00BC179E" w:rsidSect="00D71F08">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A7E9" w14:textId="77777777" w:rsidR="0059278C" w:rsidRDefault="0059278C" w:rsidP="00D660D3">
      <w:pPr>
        <w:spacing w:after="0" w:line="240" w:lineRule="auto"/>
      </w:pPr>
      <w:r>
        <w:separator/>
      </w:r>
    </w:p>
  </w:endnote>
  <w:endnote w:type="continuationSeparator" w:id="0">
    <w:p w14:paraId="5FF63F4B" w14:textId="77777777" w:rsidR="0059278C" w:rsidRDefault="0059278C" w:rsidP="00D660D3">
      <w:pPr>
        <w:spacing w:after="0" w:line="240" w:lineRule="auto"/>
      </w:pPr>
      <w:r>
        <w:continuationSeparator/>
      </w:r>
    </w:p>
  </w:endnote>
  <w:endnote w:type="continuationNotice" w:id="1">
    <w:p w14:paraId="3092BBEF" w14:textId="77777777" w:rsidR="0059278C" w:rsidRDefault="00592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A551" w14:textId="565AE0A1" w:rsidR="008E265F" w:rsidRDefault="00A6025D" w:rsidP="008E265F">
    <w:pPr>
      <w:pStyle w:val="Footer"/>
    </w:pPr>
    <w:r>
      <w:t>Lab</w:t>
    </w:r>
    <w:r w:rsidR="00E11BB7">
      <w:t xml:space="preserve"> </w:t>
    </w:r>
    <w:r w:rsidR="00ED0E02">
      <w:t>8</w:t>
    </w:r>
    <w:r w:rsidR="00F57B70">
      <w:tab/>
    </w:r>
    <w:r w:rsidR="00ED0E02">
      <w:t>Op Amps: Voltage Follower</w:t>
    </w:r>
    <w:r w:rsidR="009F6811">
      <w:tab/>
      <w:t xml:space="preserve">Page </w:t>
    </w:r>
    <w:r w:rsidR="009F6811">
      <w:fldChar w:fldCharType="begin"/>
    </w:r>
    <w:r w:rsidR="009F6811">
      <w:instrText xml:space="preserve"> PAGE   \* MERGEFORMAT </w:instrText>
    </w:r>
    <w:r w:rsidR="009F6811">
      <w:fldChar w:fldCharType="separate"/>
    </w:r>
    <w:r w:rsidR="009F6811">
      <w:t>1</w:t>
    </w:r>
    <w:r w:rsidR="009F68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CE5" w14:textId="24F3244F" w:rsidR="00D71F08" w:rsidRDefault="00E14889">
    <w:pPr>
      <w:pStyle w:val="Footer"/>
    </w:pPr>
    <w:r>
      <w:t>Lab</w:t>
    </w:r>
    <w:r w:rsidR="00F57B70">
      <w:t xml:space="preserve"> </w:t>
    </w:r>
    <w:r w:rsidR="00ED0E02">
      <w:t>8</w:t>
    </w:r>
    <w:r w:rsidR="00F57B70">
      <w:tab/>
    </w:r>
    <w:r w:rsidR="00ED0E02">
      <w:t>Op Amps: Voltage Follower</w:t>
    </w:r>
    <w:r w:rsidR="00D71F08">
      <w:tab/>
      <w:t xml:space="preserve">Page </w:t>
    </w:r>
    <w:r w:rsidR="009F6811">
      <w:fldChar w:fldCharType="begin"/>
    </w:r>
    <w:r w:rsidR="009F6811">
      <w:instrText xml:space="preserve"> PAGE   \* MERGEFORMAT </w:instrText>
    </w:r>
    <w:r w:rsidR="009F6811">
      <w:fldChar w:fldCharType="separate"/>
    </w:r>
    <w:r w:rsidR="009F6811">
      <w:rPr>
        <w:noProof/>
      </w:rPr>
      <w:t>1</w:t>
    </w:r>
    <w:r w:rsidR="009F68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D2B9" w14:textId="77777777" w:rsidR="0059278C" w:rsidRDefault="0059278C" w:rsidP="00D660D3">
      <w:pPr>
        <w:spacing w:after="0" w:line="240" w:lineRule="auto"/>
      </w:pPr>
      <w:r>
        <w:separator/>
      </w:r>
    </w:p>
  </w:footnote>
  <w:footnote w:type="continuationSeparator" w:id="0">
    <w:p w14:paraId="780BD264" w14:textId="77777777" w:rsidR="0059278C" w:rsidRDefault="0059278C" w:rsidP="00D660D3">
      <w:pPr>
        <w:spacing w:after="0" w:line="240" w:lineRule="auto"/>
      </w:pPr>
      <w:r>
        <w:continuationSeparator/>
      </w:r>
    </w:p>
  </w:footnote>
  <w:footnote w:type="continuationNotice" w:id="1">
    <w:p w14:paraId="468F6F5C" w14:textId="77777777" w:rsidR="0059278C" w:rsidRDefault="00592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E4F7" w14:textId="7E65C669" w:rsidR="00D660D3" w:rsidRDefault="00667110" w:rsidP="00C87CBF">
    <w:pPr>
      <w:pStyle w:val="Title"/>
      <w:jc w:val="center"/>
    </w:pPr>
    <w:r>
      <w:t xml:space="preserve">Lab </w:t>
    </w:r>
    <w:r w:rsidR="0035244D">
      <w:t>8</w:t>
    </w:r>
    <w:r>
      <w:t xml:space="preserve">: </w:t>
    </w:r>
    <w:r w:rsidR="0035244D">
      <w:t>Op-Amps, Voltage Follower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02A8"/>
    <w:multiLevelType w:val="hybridMultilevel"/>
    <w:tmpl w:val="2CF4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22F7F"/>
    <w:multiLevelType w:val="multilevel"/>
    <w:tmpl w:val="BD58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D662C"/>
    <w:multiLevelType w:val="hybridMultilevel"/>
    <w:tmpl w:val="E614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0E50"/>
    <w:multiLevelType w:val="multilevel"/>
    <w:tmpl w:val="14DA6E5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6543418">
    <w:abstractNumId w:val="3"/>
  </w:num>
  <w:num w:numId="2" w16cid:durableId="9238041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7998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2771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717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9337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1634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9165864">
    <w:abstractNumId w:val="1"/>
  </w:num>
  <w:num w:numId="9" w16cid:durableId="1002583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9696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444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8422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28882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9738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4193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9340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3195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8185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2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2025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095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8120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979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6748580">
    <w:abstractNumId w:val="2"/>
  </w:num>
  <w:num w:numId="25" w16cid:durableId="58787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1390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848778">
    <w:abstractNumId w:val="0"/>
  </w:num>
  <w:num w:numId="28" w16cid:durableId="1676765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8203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D3"/>
    <w:rsid w:val="00000083"/>
    <w:rsid w:val="00000556"/>
    <w:rsid w:val="00002B17"/>
    <w:rsid w:val="000039D3"/>
    <w:rsid w:val="00004064"/>
    <w:rsid w:val="0000415E"/>
    <w:rsid w:val="000042CE"/>
    <w:rsid w:val="00004AB2"/>
    <w:rsid w:val="00004D20"/>
    <w:rsid w:val="00010131"/>
    <w:rsid w:val="0001114F"/>
    <w:rsid w:val="0001142C"/>
    <w:rsid w:val="00011554"/>
    <w:rsid w:val="00014272"/>
    <w:rsid w:val="00014F9B"/>
    <w:rsid w:val="00021390"/>
    <w:rsid w:val="00021BD3"/>
    <w:rsid w:val="000253DD"/>
    <w:rsid w:val="00030860"/>
    <w:rsid w:val="000308C8"/>
    <w:rsid w:val="0003572C"/>
    <w:rsid w:val="00042660"/>
    <w:rsid w:val="000428A8"/>
    <w:rsid w:val="00044F97"/>
    <w:rsid w:val="000475FF"/>
    <w:rsid w:val="00053788"/>
    <w:rsid w:val="00055869"/>
    <w:rsid w:val="00057A76"/>
    <w:rsid w:val="00057FDF"/>
    <w:rsid w:val="000617AE"/>
    <w:rsid w:val="000703F9"/>
    <w:rsid w:val="00070C31"/>
    <w:rsid w:val="00074285"/>
    <w:rsid w:val="000752FE"/>
    <w:rsid w:val="00080183"/>
    <w:rsid w:val="00085DC7"/>
    <w:rsid w:val="0008737B"/>
    <w:rsid w:val="00087A04"/>
    <w:rsid w:val="00090265"/>
    <w:rsid w:val="00091E9E"/>
    <w:rsid w:val="00091F8C"/>
    <w:rsid w:val="00094A30"/>
    <w:rsid w:val="0009577A"/>
    <w:rsid w:val="000A1638"/>
    <w:rsid w:val="000A2A83"/>
    <w:rsid w:val="000A3231"/>
    <w:rsid w:val="000A3D27"/>
    <w:rsid w:val="000A5865"/>
    <w:rsid w:val="000A6D4C"/>
    <w:rsid w:val="000B3636"/>
    <w:rsid w:val="000B4C28"/>
    <w:rsid w:val="000B4F32"/>
    <w:rsid w:val="000B5C03"/>
    <w:rsid w:val="000B61F3"/>
    <w:rsid w:val="000B6565"/>
    <w:rsid w:val="000C0070"/>
    <w:rsid w:val="000C015F"/>
    <w:rsid w:val="000C037D"/>
    <w:rsid w:val="000C1C94"/>
    <w:rsid w:val="000C2676"/>
    <w:rsid w:val="000C58A1"/>
    <w:rsid w:val="000C6DD7"/>
    <w:rsid w:val="000C791E"/>
    <w:rsid w:val="000D167F"/>
    <w:rsid w:val="000D3654"/>
    <w:rsid w:val="000D36A3"/>
    <w:rsid w:val="000D37BA"/>
    <w:rsid w:val="000D702A"/>
    <w:rsid w:val="000E0EE5"/>
    <w:rsid w:val="000E0FF0"/>
    <w:rsid w:val="000E1140"/>
    <w:rsid w:val="000E1677"/>
    <w:rsid w:val="000E1840"/>
    <w:rsid w:val="000E3680"/>
    <w:rsid w:val="000E65ED"/>
    <w:rsid w:val="000F3B9C"/>
    <w:rsid w:val="000F68EC"/>
    <w:rsid w:val="000F7946"/>
    <w:rsid w:val="00101235"/>
    <w:rsid w:val="00102DC8"/>
    <w:rsid w:val="00104AE5"/>
    <w:rsid w:val="00104C80"/>
    <w:rsid w:val="001055E1"/>
    <w:rsid w:val="00107878"/>
    <w:rsid w:val="00111820"/>
    <w:rsid w:val="00112917"/>
    <w:rsid w:val="00113BA0"/>
    <w:rsid w:val="00114CE9"/>
    <w:rsid w:val="00115C65"/>
    <w:rsid w:val="00115DBD"/>
    <w:rsid w:val="00115E53"/>
    <w:rsid w:val="00116731"/>
    <w:rsid w:val="00120629"/>
    <w:rsid w:val="001217AB"/>
    <w:rsid w:val="00122014"/>
    <w:rsid w:val="001222BB"/>
    <w:rsid w:val="00123B1B"/>
    <w:rsid w:val="00124127"/>
    <w:rsid w:val="00124B2A"/>
    <w:rsid w:val="001255DF"/>
    <w:rsid w:val="001256D1"/>
    <w:rsid w:val="00125CC7"/>
    <w:rsid w:val="00126CE7"/>
    <w:rsid w:val="00130C47"/>
    <w:rsid w:val="00132614"/>
    <w:rsid w:val="00132D7E"/>
    <w:rsid w:val="00133ACE"/>
    <w:rsid w:val="00136C28"/>
    <w:rsid w:val="00145C70"/>
    <w:rsid w:val="001475C8"/>
    <w:rsid w:val="0015067E"/>
    <w:rsid w:val="00150E20"/>
    <w:rsid w:val="00153AB0"/>
    <w:rsid w:val="00157254"/>
    <w:rsid w:val="00162C44"/>
    <w:rsid w:val="00164AE0"/>
    <w:rsid w:val="00165350"/>
    <w:rsid w:val="00166087"/>
    <w:rsid w:val="00166378"/>
    <w:rsid w:val="001663CB"/>
    <w:rsid w:val="00170F00"/>
    <w:rsid w:val="00171219"/>
    <w:rsid w:val="0017393C"/>
    <w:rsid w:val="00174155"/>
    <w:rsid w:val="00174370"/>
    <w:rsid w:val="00174622"/>
    <w:rsid w:val="00175CDE"/>
    <w:rsid w:val="00176A0A"/>
    <w:rsid w:val="00177216"/>
    <w:rsid w:val="001815D7"/>
    <w:rsid w:val="00182526"/>
    <w:rsid w:val="001829B0"/>
    <w:rsid w:val="0018372B"/>
    <w:rsid w:val="00183D04"/>
    <w:rsid w:val="00186F3F"/>
    <w:rsid w:val="001902AB"/>
    <w:rsid w:val="00190C2C"/>
    <w:rsid w:val="00193080"/>
    <w:rsid w:val="0019364B"/>
    <w:rsid w:val="00197BE7"/>
    <w:rsid w:val="001A2AE6"/>
    <w:rsid w:val="001B08DF"/>
    <w:rsid w:val="001B643F"/>
    <w:rsid w:val="001C4AE7"/>
    <w:rsid w:val="001D3ABA"/>
    <w:rsid w:val="001E0739"/>
    <w:rsid w:val="001F150D"/>
    <w:rsid w:val="001F1576"/>
    <w:rsid w:val="001F1943"/>
    <w:rsid w:val="001F3F7F"/>
    <w:rsid w:val="001F4847"/>
    <w:rsid w:val="001F66F9"/>
    <w:rsid w:val="002009AF"/>
    <w:rsid w:val="00200BD4"/>
    <w:rsid w:val="00203796"/>
    <w:rsid w:val="002043E3"/>
    <w:rsid w:val="00207425"/>
    <w:rsid w:val="002078FE"/>
    <w:rsid w:val="00207982"/>
    <w:rsid w:val="00210EBB"/>
    <w:rsid w:val="00211ACB"/>
    <w:rsid w:val="00212C25"/>
    <w:rsid w:val="002137B5"/>
    <w:rsid w:val="00214E78"/>
    <w:rsid w:val="00220338"/>
    <w:rsid w:val="002217FB"/>
    <w:rsid w:val="00222B1B"/>
    <w:rsid w:val="0022650F"/>
    <w:rsid w:val="0023094D"/>
    <w:rsid w:val="002312FD"/>
    <w:rsid w:val="0023192B"/>
    <w:rsid w:val="00232712"/>
    <w:rsid w:val="00232758"/>
    <w:rsid w:val="00233D17"/>
    <w:rsid w:val="00234E95"/>
    <w:rsid w:val="00235845"/>
    <w:rsid w:val="00236257"/>
    <w:rsid w:val="002370CD"/>
    <w:rsid w:val="002375CA"/>
    <w:rsid w:val="00237A32"/>
    <w:rsid w:val="00241890"/>
    <w:rsid w:val="00242C47"/>
    <w:rsid w:val="00244D7F"/>
    <w:rsid w:val="00253957"/>
    <w:rsid w:val="00253989"/>
    <w:rsid w:val="00254F5F"/>
    <w:rsid w:val="00255E46"/>
    <w:rsid w:val="0026096E"/>
    <w:rsid w:val="0026472E"/>
    <w:rsid w:val="00264FE7"/>
    <w:rsid w:val="00265754"/>
    <w:rsid w:val="00272A7E"/>
    <w:rsid w:val="00272D08"/>
    <w:rsid w:val="00274BC6"/>
    <w:rsid w:val="002750B5"/>
    <w:rsid w:val="0027798D"/>
    <w:rsid w:val="00280538"/>
    <w:rsid w:val="00280D76"/>
    <w:rsid w:val="00281FF2"/>
    <w:rsid w:val="00283408"/>
    <w:rsid w:val="00284694"/>
    <w:rsid w:val="00284F57"/>
    <w:rsid w:val="002858B0"/>
    <w:rsid w:val="00291A51"/>
    <w:rsid w:val="00292269"/>
    <w:rsid w:val="002926B3"/>
    <w:rsid w:val="002943DA"/>
    <w:rsid w:val="00297132"/>
    <w:rsid w:val="00297331"/>
    <w:rsid w:val="002A4349"/>
    <w:rsid w:val="002B3A7D"/>
    <w:rsid w:val="002C0A6E"/>
    <w:rsid w:val="002C38B7"/>
    <w:rsid w:val="002C444A"/>
    <w:rsid w:val="002C4673"/>
    <w:rsid w:val="002C56D9"/>
    <w:rsid w:val="002D0E8A"/>
    <w:rsid w:val="002D766C"/>
    <w:rsid w:val="002D7B2A"/>
    <w:rsid w:val="002E04F2"/>
    <w:rsid w:val="002E0862"/>
    <w:rsid w:val="002E3E34"/>
    <w:rsid w:val="002E3FF7"/>
    <w:rsid w:val="002E758E"/>
    <w:rsid w:val="002E7C46"/>
    <w:rsid w:val="002F048A"/>
    <w:rsid w:val="002F1010"/>
    <w:rsid w:val="002F3F45"/>
    <w:rsid w:val="002F5733"/>
    <w:rsid w:val="002F6130"/>
    <w:rsid w:val="002F66E8"/>
    <w:rsid w:val="002F6DBB"/>
    <w:rsid w:val="0030089B"/>
    <w:rsid w:val="00305DFF"/>
    <w:rsid w:val="00307F67"/>
    <w:rsid w:val="00310D27"/>
    <w:rsid w:val="00314C69"/>
    <w:rsid w:val="00316FDD"/>
    <w:rsid w:val="00320DE3"/>
    <w:rsid w:val="00321DA5"/>
    <w:rsid w:val="00324574"/>
    <w:rsid w:val="00324CCA"/>
    <w:rsid w:val="00326BC6"/>
    <w:rsid w:val="00332568"/>
    <w:rsid w:val="00333487"/>
    <w:rsid w:val="0033658B"/>
    <w:rsid w:val="0033666E"/>
    <w:rsid w:val="00336DDA"/>
    <w:rsid w:val="003379AF"/>
    <w:rsid w:val="00342C1D"/>
    <w:rsid w:val="00342FA7"/>
    <w:rsid w:val="00350EE8"/>
    <w:rsid w:val="00352163"/>
    <w:rsid w:val="0035244D"/>
    <w:rsid w:val="0035448E"/>
    <w:rsid w:val="003638E9"/>
    <w:rsid w:val="003656B6"/>
    <w:rsid w:val="0037265E"/>
    <w:rsid w:val="00374991"/>
    <w:rsid w:val="00374D61"/>
    <w:rsid w:val="0037765A"/>
    <w:rsid w:val="00383C14"/>
    <w:rsid w:val="00384131"/>
    <w:rsid w:val="00385B60"/>
    <w:rsid w:val="0038668B"/>
    <w:rsid w:val="00386CF8"/>
    <w:rsid w:val="00387E74"/>
    <w:rsid w:val="00387E9B"/>
    <w:rsid w:val="00387F12"/>
    <w:rsid w:val="00390FCB"/>
    <w:rsid w:val="00394ECB"/>
    <w:rsid w:val="003A2538"/>
    <w:rsid w:val="003A27FB"/>
    <w:rsid w:val="003A2DC4"/>
    <w:rsid w:val="003A510C"/>
    <w:rsid w:val="003A6099"/>
    <w:rsid w:val="003A713E"/>
    <w:rsid w:val="003C01EB"/>
    <w:rsid w:val="003C281F"/>
    <w:rsid w:val="003C55E5"/>
    <w:rsid w:val="003C6067"/>
    <w:rsid w:val="003C65C0"/>
    <w:rsid w:val="003C6EB1"/>
    <w:rsid w:val="003D190E"/>
    <w:rsid w:val="003D1971"/>
    <w:rsid w:val="003D418D"/>
    <w:rsid w:val="003D5BAA"/>
    <w:rsid w:val="003E04E0"/>
    <w:rsid w:val="003E15B0"/>
    <w:rsid w:val="003E16C9"/>
    <w:rsid w:val="003E1F63"/>
    <w:rsid w:val="003E3281"/>
    <w:rsid w:val="003E3535"/>
    <w:rsid w:val="003E458A"/>
    <w:rsid w:val="003E512C"/>
    <w:rsid w:val="003E54C8"/>
    <w:rsid w:val="003E6DD8"/>
    <w:rsid w:val="003E7AE5"/>
    <w:rsid w:val="00401616"/>
    <w:rsid w:val="0041058B"/>
    <w:rsid w:val="0041553B"/>
    <w:rsid w:val="00415DFE"/>
    <w:rsid w:val="00421254"/>
    <w:rsid w:val="00422997"/>
    <w:rsid w:val="004246AF"/>
    <w:rsid w:val="00424EF0"/>
    <w:rsid w:val="00426257"/>
    <w:rsid w:val="00430DE8"/>
    <w:rsid w:val="00431920"/>
    <w:rsid w:val="004342D5"/>
    <w:rsid w:val="00436A8C"/>
    <w:rsid w:val="004370F8"/>
    <w:rsid w:val="0043710F"/>
    <w:rsid w:val="00437940"/>
    <w:rsid w:val="0044081E"/>
    <w:rsid w:val="004453F5"/>
    <w:rsid w:val="00447CFC"/>
    <w:rsid w:val="00450F69"/>
    <w:rsid w:val="0045171E"/>
    <w:rsid w:val="00452D55"/>
    <w:rsid w:val="00453EA1"/>
    <w:rsid w:val="0045574C"/>
    <w:rsid w:val="00456748"/>
    <w:rsid w:val="0045740C"/>
    <w:rsid w:val="0046011E"/>
    <w:rsid w:val="0046118F"/>
    <w:rsid w:val="0046214F"/>
    <w:rsid w:val="0046588D"/>
    <w:rsid w:val="00467437"/>
    <w:rsid w:val="00467A6C"/>
    <w:rsid w:val="004712AE"/>
    <w:rsid w:val="00473D72"/>
    <w:rsid w:val="004760E9"/>
    <w:rsid w:val="00477136"/>
    <w:rsid w:val="00477BA0"/>
    <w:rsid w:val="00481F3B"/>
    <w:rsid w:val="0048458D"/>
    <w:rsid w:val="00485F9E"/>
    <w:rsid w:val="00487F23"/>
    <w:rsid w:val="0049148B"/>
    <w:rsid w:val="00494500"/>
    <w:rsid w:val="0049566F"/>
    <w:rsid w:val="00495D03"/>
    <w:rsid w:val="00496246"/>
    <w:rsid w:val="00497684"/>
    <w:rsid w:val="004A1136"/>
    <w:rsid w:val="004A2313"/>
    <w:rsid w:val="004A7D07"/>
    <w:rsid w:val="004B00B4"/>
    <w:rsid w:val="004B1376"/>
    <w:rsid w:val="004B1C8A"/>
    <w:rsid w:val="004B68C5"/>
    <w:rsid w:val="004B772C"/>
    <w:rsid w:val="004C2907"/>
    <w:rsid w:val="004C35CF"/>
    <w:rsid w:val="004C3E8E"/>
    <w:rsid w:val="004C479E"/>
    <w:rsid w:val="004C4F42"/>
    <w:rsid w:val="004D025B"/>
    <w:rsid w:val="004D094A"/>
    <w:rsid w:val="004D1C21"/>
    <w:rsid w:val="004D42C5"/>
    <w:rsid w:val="004D723D"/>
    <w:rsid w:val="004D7505"/>
    <w:rsid w:val="004D7CE4"/>
    <w:rsid w:val="004E1F70"/>
    <w:rsid w:val="004E613E"/>
    <w:rsid w:val="004E7321"/>
    <w:rsid w:val="004F12D0"/>
    <w:rsid w:val="004F1E35"/>
    <w:rsid w:val="004F2B35"/>
    <w:rsid w:val="004F2BF2"/>
    <w:rsid w:val="004F3C64"/>
    <w:rsid w:val="005016B5"/>
    <w:rsid w:val="0050233D"/>
    <w:rsid w:val="00502750"/>
    <w:rsid w:val="00503C27"/>
    <w:rsid w:val="00505C53"/>
    <w:rsid w:val="005127A0"/>
    <w:rsid w:val="00512E13"/>
    <w:rsid w:val="00515BA7"/>
    <w:rsid w:val="00517FC9"/>
    <w:rsid w:val="0052011C"/>
    <w:rsid w:val="00522BC5"/>
    <w:rsid w:val="0052407C"/>
    <w:rsid w:val="005306F9"/>
    <w:rsid w:val="00531954"/>
    <w:rsid w:val="00534786"/>
    <w:rsid w:val="0053668F"/>
    <w:rsid w:val="0053702E"/>
    <w:rsid w:val="005441EC"/>
    <w:rsid w:val="005513C2"/>
    <w:rsid w:val="00553A49"/>
    <w:rsid w:val="00566AA4"/>
    <w:rsid w:val="00570299"/>
    <w:rsid w:val="0057348F"/>
    <w:rsid w:val="00573A33"/>
    <w:rsid w:val="00575087"/>
    <w:rsid w:val="00576937"/>
    <w:rsid w:val="005773B7"/>
    <w:rsid w:val="005812F4"/>
    <w:rsid w:val="00586D00"/>
    <w:rsid w:val="005877E9"/>
    <w:rsid w:val="005920CE"/>
    <w:rsid w:val="0059278C"/>
    <w:rsid w:val="005A2674"/>
    <w:rsid w:val="005A3AEB"/>
    <w:rsid w:val="005A3CE2"/>
    <w:rsid w:val="005A408A"/>
    <w:rsid w:val="005A442A"/>
    <w:rsid w:val="005A44F3"/>
    <w:rsid w:val="005A4E42"/>
    <w:rsid w:val="005A56A3"/>
    <w:rsid w:val="005A7330"/>
    <w:rsid w:val="005B0BCA"/>
    <w:rsid w:val="005B16A3"/>
    <w:rsid w:val="005B296F"/>
    <w:rsid w:val="005B2AF2"/>
    <w:rsid w:val="005B4AB5"/>
    <w:rsid w:val="005B68C0"/>
    <w:rsid w:val="005B6C85"/>
    <w:rsid w:val="005B7833"/>
    <w:rsid w:val="005C06C3"/>
    <w:rsid w:val="005C184B"/>
    <w:rsid w:val="005C2A4A"/>
    <w:rsid w:val="005C3C8E"/>
    <w:rsid w:val="005D00C0"/>
    <w:rsid w:val="005D054D"/>
    <w:rsid w:val="005D2157"/>
    <w:rsid w:val="005D239B"/>
    <w:rsid w:val="005D581E"/>
    <w:rsid w:val="005D5859"/>
    <w:rsid w:val="005E08F2"/>
    <w:rsid w:val="005E14AC"/>
    <w:rsid w:val="005E7DEB"/>
    <w:rsid w:val="005F279B"/>
    <w:rsid w:val="005F38D2"/>
    <w:rsid w:val="005F4427"/>
    <w:rsid w:val="005F5231"/>
    <w:rsid w:val="005F69D9"/>
    <w:rsid w:val="005F6EBE"/>
    <w:rsid w:val="005F7E39"/>
    <w:rsid w:val="00600261"/>
    <w:rsid w:val="00601120"/>
    <w:rsid w:val="00601604"/>
    <w:rsid w:val="0060390A"/>
    <w:rsid w:val="006047FD"/>
    <w:rsid w:val="00606573"/>
    <w:rsid w:val="00610A5D"/>
    <w:rsid w:val="006138CB"/>
    <w:rsid w:val="0061700B"/>
    <w:rsid w:val="00621633"/>
    <w:rsid w:val="006240C9"/>
    <w:rsid w:val="00625201"/>
    <w:rsid w:val="00633BF8"/>
    <w:rsid w:val="00634A2E"/>
    <w:rsid w:val="00641DB3"/>
    <w:rsid w:val="00642897"/>
    <w:rsid w:val="00642FE9"/>
    <w:rsid w:val="00643264"/>
    <w:rsid w:val="006501C4"/>
    <w:rsid w:val="006510E5"/>
    <w:rsid w:val="00652EB5"/>
    <w:rsid w:val="00653BF5"/>
    <w:rsid w:val="006549F0"/>
    <w:rsid w:val="00656590"/>
    <w:rsid w:val="00661CFC"/>
    <w:rsid w:val="0066207C"/>
    <w:rsid w:val="0066318E"/>
    <w:rsid w:val="00667110"/>
    <w:rsid w:val="006718EC"/>
    <w:rsid w:val="00680513"/>
    <w:rsid w:val="006807BE"/>
    <w:rsid w:val="006815F9"/>
    <w:rsid w:val="00682B60"/>
    <w:rsid w:val="0068377E"/>
    <w:rsid w:val="006863FB"/>
    <w:rsid w:val="00686C22"/>
    <w:rsid w:val="006912F9"/>
    <w:rsid w:val="006965CB"/>
    <w:rsid w:val="00697AF7"/>
    <w:rsid w:val="00697D17"/>
    <w:rsid w:val="00697FF9"/>
    <w:rsid w:val="006A1A86"/>
    <w:rsid w:val="006A27F8"/>
    <w:rsid w:val="006A3A22"/>
    <w:rsid w:val="006A5D11"/>
    <w:rsid w:val="006A6C9F"/>
    <w:rsid w:val="006B02DB"/>
    <w:rsid w:val="006B08F8"/>
    <w:rsid w:val="006B2062"/>
    <w:rsid w:val="006B3DFC"/>
    <w:rsid w:val="006B3F82"/>
    <w:rsid w:val="006C1F8C"/>
    <w:rsid w:val="006C2AF0"/>
    <w:rsid w:val="006C4BFA"/>
    <w:rsid w:val="006D21A6"/>
    <w:rsid w:val="006D3984"/>
    <w:rsid w:val="006E0891"/>
    <w:rsid w:val="006E50AE"/>
    <w:rsid w:val="006F0977"/>
    <w:rsid w:val="006F0BEA"/>
    <w:rsid w:val="006F1EAB"/>
    <w:rsid w:val="006F2935"/>
    <w:rsid w:val="006F3335"/>
    <w:rsid w:val="006F4251"/>
    <w:rsid w:val="00701CF9"/>
    <w:rsid w:val="00702DAA"/>
    <w:rsid w:val="00703AB5"/>
    <w:rsid w:val="00710E82"/>
    <w:rsid w:val="00713080"/>
    <w:rsid w:val="00713E19"/>
    <w:rsid w:val="007153ED"/>
    <w:rsid w:val="0071749E"/>
    <w:rsid w:val="00717669"/>
    <w:rsid w:val="00717A40"/>
    <w:rsid w:val="00717F74"/>
    <w:rsid w:val="007206D7"/>
    <w:rsid w:val="0072188C"/>
    <w:rsid w:val="007243ED"/>
    <w:rsid w:val="00724B2E"/>
    <w:rsid w:val="00724C6A"/>
    <w:rsid w:val="00725B52"/>
    <w:rsid w:val="00725B56"/>
    <w:rsid w:val="007265C9"/>
    <w:rsid w:val="00726694"/>
    <w:rsid w:val="00730017"/>
    <w:rsid w:val="007311EB"/>
    <w:rsid w:val="00737BD2"/>
    <w:rsid w:val="00737D8D"/>
    <w:rsid w:val="0074383E"/>
    <w:rsid w:val="0074637E"/>
    <w:rsid w:val="0074708A"/>
    <w:rsid w:val="007477B2"/>
    <w:rsid w:val="00751E89"/>
    <w:rsid w:val="00752C87"/>
    <w:rsid w:val="007550F7"/>
    <w:rsid w:val="00756D12"/>
    <w:rsid w:val="007636CD"/>
    <w:rsid w:val="007641AA"/>
    <w:rsid w:val="00764800"/>
    <w:rsid w:val="00764F0E"/>
    <w:rsid w:val="00766392"/>
    <w:rsid w:val="00770D91"/>
    <w:rsid w:val="00771144"/>
    <w:rsid w:val="00773A69"/>
    <w:rsid w:val="00775FAF"/>
    <w:rsid w:val="00781134"/>
    <w:rsid w:val="007814EF"/>
    <w:rsid w:val="00783B8F"/>
    <w:rsid w:val="00790056"/>
    <w:rsid w:val="007939EE"/>
    <w:rsid w:val="00794D2C"/>
    <w:rsid w:val="007A0756"/>
    <w:rsid w:val="007A513D"/>
    <w:rsid w:val="007A52FD"/>
    <w:rsid w:val="007A5E90"/>
    <w:rsid w:val="007B0634"/>
    <w:rsid w:val="007B4A08"/>
    <w:rsid w:val="007B4ABF"/>
    <w:rsid w:val="007B4C04"/>
    <w:rsid w:val="007B5F8B"/>
    <w:rsid w:val="007C02FA"/>
    <w:rsid w:val="007C180E"/>
    <w:rsid w:val="007D01DE"/>
    <w:rsid w:val="007D0C6D"/>
    <w:rsid w:val="007D0E4A"/>
    <w:rsid w:val="007D2664"/>
    <w:rsid w:val="007D333E"/>
    <w:rsid w:val="007D514C"/>
    <w:rsid w:val="007E0FC5"/>
    <w:rsid w:val="007E4DD8"/>
    <w:rsid w:val="007E5921"/>
    <w:rsid w:val="007E7D24"/>
    <w:rsid w:val="007F1659"/>
    <w:rsid w:val="007F2E92"/>
    <w:rsid w:val="007F4341"/>
    <w:rsid w:val="0080201F"/>
    <w:rsid w:val="008030AE"/>
    <w:rsid w:val="00803E8E"/>
    <w:rsid w:val="008064FE"/>
    <w:rsid w:val="00806984"/>
    <w:rsid w:val="00812A60"/>
    <w:rsid w:val="0081352B"/>
    <w:rsid w:val="00815AF6"/>
    <w:rsid w:val="00815B5C"/>
    <w:rsid w:val="0081678A"/>
    <w:rsid w:val="008209D9"/>
    <w:rsid w:val="0082119F"/>
    <w:rsid w:val="00821F94"/>
    <w:rsid w:val="00823844"/>
    <w:rsid w:val="00824419"/>
    <w:rsid w:val="00825E29"/>
    <w:rsid w:val="008307D6"/>
    <w:rsid w:val="00831AFB"/>
    <w:rsid w:val="008321AD"/>
    <w:rsid w:val="00832EE5"/>
    <w:rsid w:val="00833928"/>
    <w:rsid w:val="00833F34"/>
    <w:rsid w:val="00844074"/>
    <w:rsid w:val="00845956"/>
    <w:rsid w:val="00851675"/>
    <w:rsid w:val="00857AB1"/>
    <w:rsid w:val="00857F7C"/>
    <w:rsid w:val="00860BE5"/>
    <w:rsid w:val="00860C94"/>
    <w:rsid w:val="00862DD2"/>
    <w:rsid w:val="00862F08"/>
    <w:rsid w:val="00863677"/>
    <w:rsid w:val="00863E2E"/>
    <w:rsid w:val="00867753"/>
    <w:rsid w:val="00872E02"/>
    <w:rsid w:val="00873780"/>
    <w:rsid w:val="008740E4"/>
    <w:rsid w:val="008750BC"/>
    <w:rsid w:val="00876C3E"/>
    <w:rsid w:val="00881572"/>
    <w:rsid w:val="008854CB"/>
    <w:rsid w:val="00886798"/>
    <w:rsid w:val="00895E79"/>
    <w:rsid w:val="00897BC7"/>
    <w:rsid w:val="008A007A"/>
    <w:rsid w:val="008A0800"/>
    <w:rsid w:val="008A46D6"/>
    <w:rsid w:val="008A519A"/>
    <w:rsid w:val="008A5C98"/>
    <w:rsid w:val="008B2123"/>
    <w:rsid w:val="008B2F33"/>
    <w:rsid w:val="008B45D4"/>
    <w:rsid w:val="008B67B6"/>
    <w:rsid w:val="008C0407"/>
    <w:rsid w:val="008C3D44"/>
    <w:rsid w:val="008C41BC"/>
    <w:rsid w:val="008C4E4D"/>
    <w:rsid w:val="008C772C"/>
    <w:rsid w:val="008D07A8"/>
    <w:rsid w:val="008D11D2"/>
    <w:rsid w:val="008D5784"/>
    <w:rsid w:val="008D621E"/>
    <w:rsid w:val="008D7841"/>
    <w:rsid w:val="008E02DD"/>
    <w:rsid w:val="008E06CF"/>
    <w:rsid w:val="008E265F"/>
    <w:rsid w:val="008E6A37"/>
    <w:rsid w:val="008F0CFE"/>
    <w:rsid w:val="008F3345"/>
    <w:rsid w:val="008F537B"/>
    <w:rsid w:val="008F63FD"/>
    <w:rsid w:val="00900603"/>
    <w:rsid w:val="0090067D"/>
    <w:rsid w:val="00901231"/>
    <w:rsid w:val="00902777"/>
    <w:rsid w:val="00902809"/>
    <w:rsid w:val="00906A92"/>
    <w:rsid w:val="00913A15"/>
    <w:rsid w:val="00916EC7"/>
    <w:rsid w:val="00917E7E"/>
    <w:rsid w:val="00921F3A"/>
    <w:rsid w:val="0092232B"/>
    <w:rsid w:val="00922657"/>
    <w:rsid w:val="0092492A"/>
    <w:rsid w:val="00925681"/>
    <w:rsid w:val="009258A8"/>
    <w:rsid w:val="00925A13"/>
    <w:rsid w:val="00926D58"/>
    <w:rsid w:val="00927C95"/>
    <w:rsid w:val="00927CF5"/>
    <w:rsid w:val="009306DA"/>
    <w:rsid w:val="009329C6"/>
    <w:rsid w:val="009334CA"/>
    <w:rsid w:val="009356AB"/>
    <w:rsid w:val="00936516"/>
    <w:rsid w:val="009419EE"/>
    <w:rsid w:val="00942389"/>
    <w:rsid w:val="00943526"/>
    <w:rsid w:val="00943646"/>
    <w:rsid w:val="00945B6C"/>
    <w:rsid w:val="00947D55"/>
    <w:rsid w:val="00954557"/>
    <w:rsid w:val="00954657"/>
    <w:rsid w:val="00954AF5"/>
    <w:rsid w:val="0095616B"/>
    <w:rsid w:val="00956266"/>
    <w:rsid w:val="009562DA"/>
    <w:rsid w:val="009574CE"/>
    <w:rsid w:val="00957D1C"/>
    <w:rsid w:val="00961104"/>
    <w:rsid w:val="00964583"/>
    <w:rsid w:val="009714F0"/>
    <w:rsid w:val="00975214"/>
    <w:rsid w:val="00985474"/>
    <w:rsid w:val="00987A38"/>
    <w:rsid w:val="009945CE"/>
    <w:rsid w:val="00995888"/>
    <w:rsid w:val="00996D22"/>
    <w:rsid w:val="009A0E93"/>
    <w:rsid w:val="009A26E7"/>
    <w:rsid w:val="009A5821"/>
    <w:rsid w:val="009A6E10"/>
    <w:rsid w:val="009A6EDB"/>
    <w:rsid w:val="009B0A13"/>
    <w:rsid w:val="009B2FC7"/>
    <w:rsid w:val="009B369D"/>
    <w:rsid w:val="009B36AC"/>
    <w:rsid w:val="009B50B9"/>
    <w:rsid w:val="009B61DE"/>
    <w:rsid w:val="009B762D"/>
    <w:rsid w:val="009C0582"/>
    <w:rsid w:val="009C5078"/>
    <w:rsid w:val="009C5E68"/>
    <w:rsid w:val="009C655D"/>
    <w:rsid w:val="009C761D"/>
    <w:rsid w:val="009D19BF"/>
    <w:rsid w:val="009D316C"/>
    <w:rsid w:val="009D4AC0"/>
    <w:rsid w:val="009E0B3B"/>
    <w:rsid w:val="009E2B6F"/>
    <w:rsid w:val="009E66B3"/>
    <w:rsid w:val="009F08EA"/>
    <w:rsid w:val="009F1408"/>
    <w:rsid w:val="009F2665"/>
    <w:rsid w:val="009F2BCE"/>
    <w:rsid w:val="009F2F0B"/>
    <w:rsid w:val="009F2F25"/>
    <w:rsid w:val="009F516D"/>
    <w:rsid w:val="009F6811"/>
    <w:rsid w:val="009F75D3"/>
    <w:rsid w:val="00A009E4"/>
    <w:rsid w:val="00A043E7"/>
    <w:rsid w:val="00A04412"/>
    <w:rsid w:val="00A12C51"/>
    <w:rsid w:val="00A134DC"/>
    <w:rsid w:val="00A13503"/>
    <w:rsid w:val="00A145FA"/>
    <w:rsid w:val="00A21BF0"/>
    <w:rsid w:val="00A278E9"/>
    <w:rsid w:val="00A30A6E"/>
    <w:rsid w:val="00A32E5D"/>
    <w:rsid w:val="00A32F54"/>
    <w:rsid w:val="00A33277"/>
    <w:rsid w:val="00A35D61"/>
    <w:rsid w:val="00A35F3E"/>
    <w:rsid w:val="00A37011"/>
    <w:rsid w:val="00A40547"/>
    <w:rsid w:val="00A408AC"/>
    <w:rsid w:val="00A41AE5"/>
    <w:rsid w:val="00A42A6D"/>
    <w:rsid w:val="00A45138"/>
    <w:rsid w:val="00A47DFD"/>
    <w:rsid w:val="00A51570"/>
    <w:rsid w:val="00A55108"/>
    <w:rsid w:val="00A55C9B"/>
    <w:rsid w:val="00A56CE8"/>
    <w:rsid w:val="00A6025D"/>
    <w:rsid w:val="00A61315"/>
    <w:rsid w:val="00A63501"/>
    <w:rsid w:val="00A63779"/>
    <w:rsid w:val="00A638E8"/>
    <w:rsid w:val="00A67D72"/>
    <w:rsid w:val="00A72BCA"/>
    <w:rsid w:val="00A7343C"/>
    <w:rsid w:val="00A75725"/>
    <w:rsid w:val="00A75C9C"/>
    <w:rsid w:val="00A768BE"/>
    <w:rsid w:val="00A77E68"/>
    <w:rsid w:val="00A80C9D"/>
    <w:rsid w:val="00A84076"/>
    <w:rsid w:val="00A8494D"/>
    <w:rsid w:val="00A87F7C"/>
    <w:rsid w:val="00A90642"/>
    <w:rsid w:val="00A91004"/>
    <w:rsid w:val="00A9235F"/>
    <w:rsid w:val="00A932C9"/>
    <w:rsid w:val="00A93436"/>
    <w:rsid w:val="00A93856"/>
    <w:rsid w:val="00A97E0F"/>
    <w:rsid w:val="00AA09F9"/>
    <w:rsid w:val="00AA1ACA"/>
    <w:rsid w:val="00AA213E"/>
    <w:rsid w:val="00AA29C6"/>
    <w:rsid w:val="00AA6F52"/>
    <w:rsid w:val="00AB066B"/>
    <w:rsid w:val="00AB2583"/>
    <w:rsid w:val="00AB5723"/>
    <w:rsid w:val="00AC230C"/>
    <w:rsid w:val="00AC2827"/>
    <w:rsid w:val="00AC4C04"/>
    <w:rsid w:val="00AC5C98"/>
    <w:rsid w:val="00AC6851"/>
    <w:rsid w:val="00AD0671"/>
    <w:rsid w:val="00AD4554"/>
    <w:rsid w:val="00AD48F4"/>
    <w:rsid w:val="00AD6D8C"/>
    <w:rsid w:val="00AD7126"/>
    <w:rsid w:val="00AE00AB"/>
    <w:rsid w:val="00AE282D"/>
    <w:rsid w:val="00AE42B7"/>
    <w:rsid w:val="00AE607B"/>
    <w:rsid w:val="00AE6710"/>
    <w:rsid w:val="00AE6BA0"/>
    <w:rsid w:val="00AE6EEC"/>
    <w:rsid w:val="00AF71E6"/>
    <w:rsid w:val="00B00103"/>
    <w:rsid w:val="00B01023"/>
    <w:rsid w:val="00B021F1"/>
    <w:rsid w:val="00B02F58"/>
    <w:rsid w:val="00B03E8A"/>
    <w:rsid w:val="00B04829"/>
    <w:rsid w:val="00B04F82"/>
    <w:rsid w:val="00B07850"/>
    <w:rsid w:val="00B1256A"/>
    <w:rsid w:val="00B13A16"/>
    <w:rsid w:val="00B146F3"/>
    <w:rsid w:val="00B14786"/>
    <w:rsid w:val="00B16FFA"/>
    <w:rsid w:val="00B1793C"/>
    <w:rsid w:val="00B21676"/>
    <w:rsid w:val="00B24707"/>
    <w:rsid w:val="00B255EA"/>
    <w:rsid w:val="00B26649"/>
    <w:rsid w:val="00B26848"/>
    <w:rsid w:val="00B27B24"/>
    <w:rsid w:val="00B303A9"/>
    <w:rsid w:val="00B307A7"/>
    <w:rsid w:val="00B3088C"/>
    <w:rsid w:val="00B30BD5"/>
    <w:rsid w:val="00B32E43"/>
    <w:rsid w:val="00B34533"/>
    <w:rsid w:val="00B36292"/>
    <w:rsid w:val="00B36C71"/>
    <w:rsid w:val="00B36CF4"/>
    <w:rsid w:val="00B40ADD"/>
    <w:rsid w:val="00B40E79"/>
    <w:rsid w:val="00B42CF7"/>
    <w:rsid w:val="00B44AB7"/>
    <w:rsid w:val="00B4589A"/>
    <w:rsid w:val="00B505AD"/>
    <w:rsid w:val="00B52070"/>
    <w:rsid w:val="00B53058"/>
    <w:rsid w:val="00B53EC3"/>
    <w:rsid w:val="00B54A34"/>
    <w:rsid w:val="00B5599A"/>
    <w:rsid w:val="00B55E83"/>
    <w:rsid w:val="00B633DB"/>
    <w:rsid w:val="00B64EB6"/>
    <w:rsid w:val="00B64FCD"/>
    <w:rsid w:val="00B667E4"/>
    <w:rsid w:val="00B66E86"/>
    <w:rsid w:val="00B710E5"/>
    <w:rsid w:val="00B71D6E"/>
    <w:rsid w:val="00B71E8F"/>
    <w:rsid w:val="00B76AAE"/>
    <w:rsid w:val="00B843E7"/>
    <w:rsid w:val="00B8495A"/>
    <w:rsid w:val="00B85071"/>
    <w:rsid w:val="00B91182"/>
    <w:rsid w:val="00B96021"/>
    <w:rsid w:val="00BA0660"/>
    <w:rsid w:val="00BA08C2"/>
    <w:rsid w:val="00BA0B56"/>
    <w:rsid w:val="00BA1466"/>
    <w:rsid w:val="00BA1C21"/>
    <w:rsid w:val="00BA3100"/>
    <w:rsid w:val="00BA6CD6"/>
    <w:rsid w:val="00BA7A6C"/>
    <w:rsid w:val="00BB0E0C"/>
    <w:rsid w:val="00BB1EE8"/>
    <w:rsid w:val="00BB217E"/>
    <w:rsid w:val="00BB2ACE"/>
    <w:rsid w:val="00BB36FE"/>
    <w:rsid w:val="00BB4057"/>
    <w:rsid w:val="00BB452A"/>
    <w:rsid w:val="00BB59CE"/>
    <w:rsid w:val="00BC0EBD"/>
    <w:rsid w:val="00BC179E"/>
    <w:rsid w:val="00BC565E"/>
    <w:rsid w:val="00BC5A89"/>
    <w:rsid w:val="00BC5CA5"/>
    <w:rsid w:val="00BC6DA8"/>
    <w:rsid w:val="00BC6F9E"/>
    <w:rsid w:val="00BD045E"/>
    <w:rsid w:val="00BD0D91"/>
    <w:rsid w:val="00BD1062"/>
    <w:rsid w:val="00BD2023"/>
    <w:rsid w:val="00BD3B2E"/>
    <w:rsid w:val="00BD5BAC"/>
    <w:rsid w:val="00BD6732"/>
    <w:rsid w:val="00BD6757"/>
    <w:rsid w:val="00BD7464"/>
    <w:rsid w:val="00BE0B21"/>
    <w:rsid w:val="00BE493E"/>
    <w:rsid w:val="00BE74AE"/>
    <w:rsid w:val="00BF4FE4"/>
    <w:rsid w:val="00BF7D17"/>
    <w:rsid w:val="00C000A0"/>
    <w:rsid w:val="00C00EFD"/>
    <w:rsid w:val="00C0188A"/>
    <w:rsid w:val="00C01A8D"/>
    <w:rsid w:val="00C02D30"/>
    <w:rsid w:val="00C0338A"/>
    <w:rsid w:val="00C036E7"/>
    <w:rsid w:val="00C110A6"/>
    <w:rsid w:val="00C11A49"/>
    <w:rsid w:val="00C11BB0"/>
    <w:rsid w:val="00C11C9B"/>
    <w:rsid w:val="00C126CB"/>
    <w:rsid w:val="00C12D94"/>
    <w:rsid w:val="00C142BF"/>
    <w:rsid w:val="00C14903"/>
    <w:rsid w:val="00C17769"/>
    <w:rsid w:val="00C21196"/>
    <w:rsid w:val="00C22F2A"/>
    <w:rsid w:val="00C24C8A"/>
    <w:rsid w:val="00C2745A"/>
    <w:rsid w:val="00C309D2"/>
    <w:rsid w:val="00C327DC"/>
    <w:rsid w:val="00C34EDA"/>
    <w:rsid w:val="00C35F16"/>
    <w:rsid w:val="00C375CD"/>
    <w:rsid w:val="00C37F12"/>
    <w:rsid w:val="00C44D70"/>
    <w:rsid w:val="00C45B0E"/>
    <w:rsid w:val="00C4638E"/>
    <w:rsid w:val="00C50243"/>
    <w:rsid w:val="00C52207"/>
    <w:rsid w:val="00C52BCD"/>
    <w:rsid w:val="00C532E7"/>
    <w:rsid w:val="00C57BC5"/>
    <w:rsid w:val="00C64ABE"/>
    <w:rsid w:val="00C71B94"/>
    <w:rsid w:val="00C73501"/>
    <w:rsid w:val="00C740BA"/>
    <w:rsid w:val="00C76C8E"/>
    <w:rsid w:val="00C812A5"/>
    <w:rsid w:val="00C8171B"/>
    <w:rsid w:val="00C874E4"/>
    <w:rsid w:val="00C87CBF"/>
    <w:rsid w:val="00C9170E"/>
    <w:rsid w:val="00C91E78"/>
    <w:rsid w:val="00C94636"/>
    <w:rsid w:val="00C96340"/>
    <w:rsid w:val="00C96CFF"/>
    <w:rsid w:val="00C9712F"/>
    <w:rsid w:val="00C97EA5"/>
    <w:rsid w:val="00CA09FA"/>
    <w:rsid w:val="00CA0DEC"/>
    <w:rsid w:val="00CA49E9"/>
    <w:rsid w:val="00CA4D4A"/>
    <w:rsid w:val="00CA507C"/>
    <w:rsid w:val="00CA5087"/>
    <w:rsid w:val="00CA561A"/>
    <w:rsid w:val="00CA628C"/>
    <w:rsid w:val="00CA6DDD"/>
    <w:rsid w:val="00CB07A8"/>
    <w:rsid w:val="00CB142D"/>
    <w:rsid w:val="00CB29D0"/>
    <w:rsid w:val="00CB7F4C"/>
    <w:rsid w:val="00CC01AB"/>
    <w:rsid w:val="00CC06A3"/>
    <w:rsid w:val="00CC1F89"/>
    <w:rsid w:val="00CC3C3D"/>
    <w:rsid w:val="00CC3CE7"/>
    <w:rsid w:val="00CC46C7"/>
    <w:rsid w:val="00CC67AA"/>
    <w:rsid w:val="00CD2ABE"/>
    <w:rsid w:val="00CD53CD"/>
    <w:rsid w:val="00CE2DB0"/>
    <w:rsid w:val="00CE40E3"/>
    <w:rsid w:val="00CE6CD1"/>
    <w:rsid w:val="00CF2990"/>
    <w:rsid w:val="00CF2D0A"/>
    <w:rsid w:val="00CF4CCC"/>
    <w:rsid w:val="00CF7ADC"/>
    <w:rsid w:val="00D00395"/>
    <w:rsid w:val="00D02B5A"/>
    <w:rsid w:val="00D05513"/>
    <w:rsid w:val="00D068FA"/>
    <w:rsid w:val="00D10816"/>
    <w:rsid w:val="00D10D76"/>
    <w:rsid w:val="00D13B17"/>
    <w:rsid w:val="00D14C14"/>
    <w:rsid w:val="00D15838"/>
    <w:rsid w:val="00D17A13"/>
    <w:rsid w:val="00D22D31"/>
    <w:rsid w:val="00D22FBF"/>
    <w:rsid w:val="00D23CFB"/>
    <w:rsid w:val="00D23E89"/>
    <w:rsid w:val="00D26E24"/>
    <w:rsid w:val="00D30162"/>
    <w:rsid w:val="00D305B3"/>
    <w:rsid w:val="00D33252"/>
    <w:rsid w:val="00D3426D"/>
    <w:rsid w:val="00D37785"/>
    <w:rsid w:val="00D37A39"/>
    <w:rsid w:val="00D416C4"/>
    <w:rsid w:val="00D422C0"/>
    <w:rsid w:val="00D42BEA"/>
    <w:rsid w:val="00D42FB4"/>
    <w:rsid w:val="00D47B5B"/>
    <w:rsid w:val="00D51111"/>
    <w:rsid w:val="00D52DB3"/>
    <w:rsid w:val="00D532CB"/>
    <w:rsid w:val="00D53CAF"/>
    <w:rsid w:val="00D57CF9"/>
    <w:rsid w:val="00D60927"/>
    <w:rsid w:val="00D61A5E"/>
    <w:rsid w:val="00D61B26"/>
    <w:rsid w:val="00D638FE"/>
    <w:rsid w:val="00D650B8"/>
    <w:rsid w:val="00D65E7F"/>
    <w:rsid w:val="00D660D3"/>
    <w:rsid w:val="00D66FDA"/>
    <w:rsid w:val="00D67AD0"/>
    <w:rsid w:val="00D67D57"/>
    <w:rsid w:val="00D70742"/>
    <w:rsid w:val="00D71F08"/>
    <w:rsid w:val="00D72584"/>
    <w:rsid w:val="00D73205"/>
    <w:rsid w:val="00D747E4"/>
    <w:rsid w:val="00D778E4"/>
    <w:rsid w:val="00D81D3B"/>
    <w:rsid w:val="00D81DCF"/>
    <w:rsid w:val="00D82B7F"/>
    <w:rsid w:val="00D8546C"/>
    <w:rsid w:val="00D86D34"/>
    <w:rsid w:val="00D933EC"/>
    <w:rsid w:val="00D945D4"/>
    <w:rsid w:val="00D94848"/>
    <w:rsid w:val="00D96B01"/>
    <w:rsid w:val="00D97D0E"/>
    <w:rsid w:val="00DA7939"/>
    <w:rsid w:val="00DB3B2A"/>
    <w:rsid w:val="00DB4A04"/>
    <w:rsid w:val="00DB57CA"/>
    <w:rsid w:val="00DB6220"/>
    <w:rsid w:val="00DB71FF"/>
    <w:rsid w:val="00DC1C81"/>
    <w:rsid w:val="00DC36E1"/>
    <w:rsid w:val="00DC37F2"/>
    <w:rsid w:val="00DC4363"/>
    <w:rsid w:val="00DC4D5C"/>
    <w:rsid w:val="00DC6896"/>
    <w:rsid w:val="00DC70BF"/>
    <w:rsid w:val="00DD2167"/>
    <w:rsid w:val="00DD7214"/>
    <w:rsid w:val="00DE5044"/>
    <w:rsid w:val="00DE5AF9"/>
    <w:rsid w:val="00DE66C2"/>
    <w:rsid w:val="00DF0354"/>
    <w:rsid w:val="00DF0406"/>
    <w:rsid w:val="00DF0B8C"/>
    <w:rsid w:val="00DF38EA"/>
    <w:rsid w:val="00DF67BA"/>
    <w:rsid w:val="00E025DE"/>
    <w:rsid w:val="00E11BB7"/>
    <w:rsid w:val="00E12359"/>
    <w:rsid w:val="00E12772"/>
    <w:rsid w:val="00E14889"/>
    <w:rsid w:val="00E1785D"/>
    <w:rsid w:val="00E225CA"/>
    <w:rsid w:val="00E22FA1"/>
    <w:rsid w:val="00E242D8"/>
    <w:rsid w:val="00E2453E"/>
    <w:rsid w:val="00E25F88"/>
    <w:rsid w:val="00E2719F"/>
    <w:rsid w:val="00E306C9"/>
    <w:rsid w:val="00E31935"/>
    <w:rsid w:val="00E36276"/>
    <w:rsid w:val="00E37630"/>
    <w:rsid w:val="00E37C36"/>
    <w:rsid w:val="00E4427A"/>
    <w:rsid w:val="00E4599F"/>
    <w:rsid w:val="00E46979"/>
    <w:rsid w:val="00E469AE"/>
    <w:rsid w:val="00E50773"/>
    <w:rsid w:val="00E570E1"/>
    <w:rsid w:val="00E612C5"/>
    <w:rsid w:val="00E61C7B"/>
    <w:rsid w:val="00E63CE4"/>
    <w:rsid w:val="00E66AFE"/>
    <w:rsid w:val="00E70125"/>
    <w:rsid w:val="00E71A69"/>
    <w:rsid w:val="00E72A80"/>
    <w:rsid w:val="00E72D29"/>
    <w:rsid w:val="00E77652"/>
    <w:rsid w:val="00E81BFA"/>
    <w:rsid w:val="00E8318F"/>
    <w:rsid w:val="00E84ECB"/>
    <w:rsid w:val="00E910F5"/>
    <w:rsid w:val="00E9133E"/>
    <w:rsid w:val="00E91FD6"/>
    <w:rsid w:val="00E9601D"/>
    <w:rsid w:val="00EA2B1C"/>
    <w:rsid w:val="00EA39E7"/>
    <w:rsid w:val="00EA3F52"/>
    <w:rsid w:val="00EA7C7E"/>
    <w:rsid w:val="00EB2189"/>
    <w:rsid w:val="00EB4439"/>
    <w:rsid w:val="00EB565B"/>
    <w:rsid w:val="00EB5C6D"/>
    <w:rsid w:val="00EC07AF"/>
    <w:rsid w:val="00EC11EF"/>
    <w:rsid w:val="00EC69BF"/>
    <w:rsid w:val="00EC6CCD"/>
    <w:rsid w:val="00ED042D"/>
    <w:rsid w:val="00ED0E02"/>
    <w:rsid w:val="00ED21AC"/>
    <w:rsid w:val="00ED4F42"/>
    <w:rsid w:val="00ED51E8"/>
    <w:rsid w:val="00ED7D28"/>
    <w:rsid w:val="00ED7F15"/>
    <w:rsid w:val="00EE1632"/>
    <w:rsid w:val="00EE3839"/>
    <w:rsid w:val="00EF4204"/>
    <w:rsid w:val="00EF599A"/>
    <w:rsid w:val="00EF5B9A"/>
    <w:rsid w:val="00F01227"/>
    <w:rsid w:val="00F02592"/>
    <w:rsid w:val="00F064F2"/>
    <w:rsid w:val="00F078C2"/>
    <w:rsid w:val="00F07A8D"/>
    <w:rsid w:val="00F10570"/>
    <w:rsid w:val="00F10757"/>
    <w:rsid w:val="00F111C1"/>
    <w:rsid w:val="00F12088"/>
    <w:rsid w:val="00F13815"/>
    <w:rsid w:val="00F211E5"/>
    <w:rsid w:val="00F23880"/>
    <w:rsid w:val="00F24861"/>
    <w:rsid w:val="00F2521A"/>
    <w:rsid w:val="00F26A49"/>
    <w:rsid w:val="00F303A2"/>
    <w:rsid w:val="00F36212"/>
    <w:rsid w:val="00F369C8"/>
    <w:rsid w:val="00F3769C"/>
    <w:rsid w:val="00F421E0"/>
    <w:rsid w:val="00F444B6"/>
    <w:rsid w:val="00F4496C"/>
    <w:rsid w:val="00F44A3E"/>
    <w:rsid w:val="00F44EC6"/>
    <w:rsid w:val="00F5022E"/>
    <w:rsid w:val="00F53D06"/>
    <w:rsid w:val="00F55313"/>
    <w:rsid w:val="00F56BEF"/>
    <w:rsid w:val="00F57B70"/>
    <w:rsid w:val="00F643B5"/>
    <w:rsid w:val="00F705DA"/>
    <w:rsid w:val="00F73AB9"/>
    <w:rsid w:val="00F74DA8"/>
    <w:rsid w:val="00F75D35"/>
    <w:rsid w:val="00F76F50"/>
    <w:rsid w:val="00F81927"/>
    <w:rsid w:val="00F8445F"/>
    <w:rsid w:val="00F85C6B"/>
    <w:rsid w:val="00F86147"/>
    <w:rsid w:val="00F904CA"/>
    <w:rsid w:val="00F91546"/>
    <w:rsid w:val="00F91FD8"/>
    <w:rsid w:val="00F94DE4"/>
    <w:rsid w:val="00F960D6"/>
    <w:rsid w:val="00F977E5"/>
    <w:rsid w:val="00FA0DAC"/>
    <w:rsid w:val="00FA58CB"/>
    <w:rsid w:val="00FB0D44"/>
    <w:rsid w:val="00FB11BB"/>
    <w:rsid w:val="00FB6DEC"/>
    <w:rsid w:val="00FC0668"/>
    <w:rsid w:val="00FC2639"/>
    <w:rsid w:val="00FC3561"/>
    <w:rsid w:val="00FC4D7F"/>
    <w:rsid w:val="00FC4DF7"/>
    <w:rsid w:val="00FC7DF8"/>
    <w:rsid w:val="00FD0BCB"/>
    <w:rsid w:val="00FD137A"/>
    <w:rsid w:val="00FD26EE"/>
    <w:rsid w:val="00FD3BC1"/>
    <w:rsid w:val="00FD3F65"/>
    <w:rsid w:val="00FD7FCD"/>
    <w:rsid w:val="00FE0927"/>
    <w:rsid w:val="00FE34E0"/>
    <w:rsid w:val="00FE3602"/>
    <w:rsid w:val="00FE67F6"/>
    <w:rsid w:val="00FF0709"/>
    <w:rsid w:val="00FF2210"/>
    <w:rsid w:val="00FF3121"/>
    <w:rsid w:val="00FF4874"/>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49F8A"/>
  <w15:chartTrackingRefBased/>
  <w15:docId w15:val="{ECCC4F9E-FF08-0A4F-B5FA-01A67AEB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D94"/>
  </w:style>
  <w:style w:type="paragraph" w:styleId="Heading1">
    <w:name w:val="heading 1"/>
    <w:basedOn w:val="Normal"/>
    <w:next w:val="Normal"/>
    <w:link w:val="Heading1Char"/>
    <w:uiPriority w:val="9"/>
    <w:qFormat/>
    <w:rsid w:val="008A080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800"/>
    <w:pPr>
      <w:keepNext/>
      <w:keepLines/>
      <w:numPr>
        <w:ilvl w:val="1"/>
        <w:numId w:val="1"/>
      </w:numPr>
      <w:spacing w:before="40" w:after="0"/>
      <w:ind w:left="450"/>
      <w:outlineLvl w:val="1"/>
    </w:pPr>
    <w:rPr>
      <w:rFonts w:asciiTheme="majorHAnsi" w:eastAsiaTheme="minorEastAsia" w:hAnsiTheme="majorHAnsi" w:cstheme="majorBidi"/>
      <w:color w:val="2F5496" w:themeColor="accent1" w:themeShade="BF"/>
      <w:sz w:val="18"/>
      <w:szCs w:val="18"/>
    </w:rPr>
  </w:style>
  <w:style w:type="paragraph" w:styleId="Heading3">
    <w:name w:val="heading 3"/>
    <w:basedOn w:val="Normal"/>
    <w:next w:val="Normal"/>
    <w:link w:val="Heading3Char"/>
    <w:uiPriority w:val="9"/>
    <w:unhideWhenUsed/>
    <w:qFormat/>
    <w:rsid w:val="009306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306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0D3"/>
  </w:style>
  <w:style w:type="paragraph" w:styleId="Footer">
    <w:name w:val="footer"/>
    <w:basedOn w:val="Normal"/>
    <w:link w:val="FooterChar"/>
    <w:uiPriority w:val="99"/>
    <w:unhideWhenUsed/>
    <w:rsid w:val="00D66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0D3"/>
  </w:style>
  <w:style w:type="paragraph" w:styleId="Title">
    <w:name w:val="Title"/>
    <w:basedOn w:val="Normal"/>
    <w:next w:val="Normal"/>
    <w:link w:val="TitleChar"/>
    <w:uiPriority w:val="10"/>
    <w:qFormat/>
    <w:rsid w:val="00D660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0D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87CBF"/>
    <w:rPr>
      <w:color w:val="808080"/>
    </w:rPr>
  </w:style>
  <w:style w:type="table" w:styleId="TableGrid">
    <w:name w:val="Table Grid"/>
    <w:basedOn w:val="TableNormal"/>
    <w:uiPriority w:val="39"/>
    <w:rsid w:val="00AC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mentText">
    <w:name w:val="Experiment Text"/>
    <w:basedOn w:val="Normal"/>
    <w:qFormat/>
    <w:rsid w:val="00AC5C98"/>
    <w:pPr>
      <w:spacing w:before="120" w:after="120"/>
      <w:jc w:val="both"/>
    </w:pPr>
  </w:style>
  <w:style w:type="character" w:customStyle="1" w:styleId="Heading2Char">
    <w:name w:val="Heading 2 Char"/>
    <w:basedOn w:val="DefaultParagraphFont"/>
    <w:link w:val="Heading2"/>
    <w:uiPriority w:val="9"/>
    <w:rsid w:val="008A0800"/>
    <w:rPr>
      <w:rFonts w:asciiTheme="majorHAnsi" w:eastAsiaTheme="minorEastAsia" w:hAnsiTheme="majorHAnsi" w:cstheme="majorBidi"/>
      <w:color w:val="2F5496" w:themeColor="accent1" w:themeShade="BF"/>
      <w:sz w:val="18"/>
      <w:szCs w:val="18"/>
    </w:rPr>
  </w:style>
  <w:style w:type="character" w:customStyle="1" w:styleId="Heading1Char">
    <w:name w:val="Heading 1 Char"/>
    <w:basedOn w:val="DefaultParagraphFont"/>
    <w:link w:val="Heading1"/>
    <w:uiPriority w:val="9"/>
    <w:rsid w:val="008A080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C6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306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306DA"/>
    <w:rPr>
      <w:rFonts w:asciiTheme="majorHAnsi" w:eastAsiaTheme="majorEastAsia" w:hAnsiTheme="majorHAnsi" w:cstheme="majorBidi"/>
      <w:i/>
      <w:iCs/>
      <w:color w:val="2F5496" w:themeColor="accent1" w:themeShade="BF"/>
    </w:rPr>
  </w:style>
  <w:style w:type="paragraph" w:customStyle="1" w:styleId="Response">
    <w:name w:val="Response"/>
    <w:basedOn w:val="ExperimentText"/>
    <w:qFormat/>
    <w:rsid w:val="00A51570"/>
    <w:pPr>
      <w:spacing w:line="240" w:lineRule="auto"/>
    </w:pPr>
    <w:rPr>
      <w:rFonts w:eastAsiaTheme="minorEastAsia"/>
      <w:color w:val="4472C4" w:themeColor="accent1"/>
      <w:sz w:val="20"/>
      <w:szCs w:val="20"/>
    </w:rPr>
  </w:style>
  <w:style w:type="character" w:styleId="Hyperlink">
    <w:name w:val="Hyperlink"/>
    <w:basedOn w:val="DefaultParagraphFont"/>
    <w:uiPriority w:val="99"/>
    <w:unhideWhenUsed/>
    <w:rsid w:val="00D305B3"/>
    <w:rPr>
      <w:color w:val="0563C1" w:themeColor="hyperlink"/>
      <w:u w:val="single"/>
    </w:rPr>
  </w:style>
  <w:style w:type="character" w:styleId="UnresolvedMention">
    <w:name w:val="Unresolved Mention"/>
    <w:basedOn w:val="DefaultParagraphFont"/>
    <w:uiPriority w:val="99"/>
    <w:semiHidden/>
    <w:unhideWhenUsed/>
    <w:rsid w:val="00D305B3"/>
    <w:rPr>
      <w:color w:val="605E5C"/>
      <w:shd w:val="clear" w:color="auto" w:fill="E1DFDD"/>
    </w:rPr>
  </w:style>
  <w:style w:type="character" w:styleId="FollowedHyperlink">
    <w:name w:val="FollowedHyperlink"/>
    <w:basedOn w:val="DefaultParagraphFont"/>
    <w:uiPriority w:val="99"/>
    <w:semiHidden/>
    <w:unhideWhenUsed/>
    <w:rsid w:val="00FE3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7780">
      <w:bodyDiv w:val="1"/>
      <w:marLeft w:val="0"/>
      <w:marRight w:val="0"/>
      <w:marTop w:val="0"/>
      <w:marBottom w:val="0"/>
      <w:divBdr>
        <w:top w:val="none" w:sz="0" w:space="0" w:color="auto"/>
        <w:left w:val="none" w:sz="0" w:space="0" w:color="auto"/>
        <w:bottom w:val="none" w:sz="0" w:space="0" w:color="auto"/>
        <w:right w:val="none" w:sz="0" w:space="0" w:color="auto"/>
      </w:divBdr>
      <w:divsChild>
        <w:div w:id="1576470345">
          <w:marLeft w:val="0"/>
          <w:marRight w:val="0"/>
          <w:marTop w:val="0"/>
          <w:marBottom w:val="0"/>
          <w:divBdr>
            <w:top w:val="none" w:sz="0" w:space="0" w:color="auto"/>
            <w:left w:val="none" w:sz="0" w:space="0" w:color="auto"/>
            <w:bottom w:val="none" w:sz="0" w:space="0" w:color="auto"/>
            <w:right w:val="none" w:sz="0" w:space="0" w:color="auto"/>
          </w:divBdr>
          <w:divsChild>
            <w:div w:id="365836721">
              <w:marLeft w:val="0"/>
              <w:marRight w:val="0"/>
              <w:marTop w:val="0"/>
              <w:marBottom w:val="0"/>
              <w:divBdr>
                <w:top w:val="none" w:sz="0" w:space="0" w:color="auto"/>
                <w:left w:val="none" w:sz="0" w:space="0" w:color="auto"/>
                <w:bottom w:val="none" w:sz="0" w:space="0" w:color="auto"/>
                <w:right w:val="none" w:sz="0" w:space="0" w:color="auto"/>
              </w:divBdr>
              <w:divsChild>
                <w:div w:id="13393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326">
      <w:bodyDiv w:val="1"/>
      <w:marLeft w:val="0"/>
      <w:marRight w:val="0"/>
      <w:marTop w:val="0"/>
      <w:marBottom w:val="0"/>
      <w:divBdr>
        <w:top w:val="none" w:sz="0" w:space="0" w:color="auto"/>
        <w:left w:val="none" w:sz="0" w:space="0" w:color="auto"/>
        <w:bottom w:val="none" w:sz="0" w:space="0" w:color="auto"/>
        <w:right w:val="none" w:sz="0" w:space="0" w:color="auto"/>
      </w:divBdr>
    </w:div>
    <w:div w:id="251935800">
      <w:bodyDiv w:val="1"/>
      <w:marLeft w:val="0"/>
      <w:marRight w:val="0"/>
      <w:marTop w:val="0"/>
      <w:marBottom w:val="0"/>
      <w:divBdr>
        <w:top w:val="none" w:sz="0" w:space="0" w:color="auto"/>
        <w:left w:val="none" w:sz="0" w:space="0" w:color="auto"/>
        <w:bottom w:val="none" w:sz="0" w:space="0" w:color="auto"/>
        <w:right w:val="none" w:sz="0" w:space="0" w:color="auto"/>
      </w:divBdr>
      <w:divsChild>
        <w:div w:id="1539506837">
          <w:marLeft w:val="0"/>
          <w:marRight w:val="0"/>
          <w:marTop w:val="0"/>
          <w:marBottom w:val="0"/>
          <w:divBdr>
            <w:top w:val="none" w:sz="0" w:space="0" w:color="auto"/>
            <w:left w:val="none" w:sz="0" w:space="0" w:color="auto"/>
            <w:bottom w:val="none" w:sz="0" w:space="0" w:color="auto"/>
            <w:right w:val="none" w:sz="0" w:space="0" w:color="auto"/>
          </w:divBdr>
          <w:divsChild>
            <w:div w:id="860388293">
              <w:marLeft w:val="0"/>
              <w:marRight w:val="0"/>
              <w:marTop w:val="0"/>
              <w:marBottom w:val="0"/>
              <w:divBdr>
                <w:top w:val="none" w:sz="0" w:space="0" w:color="auto"/>
                <w:left w:val="none" w:sz="0" w:space="0" w:color="auto"/>
                <w:bottom w:val="none" w:sz="0" w:space="0" w:color="auto"/>
                <w:right w:val="none" w:sz="0" w:space="0" w:color="auto"/>
              </w:divBdr>
              <w:divsChild>
                <w:div w:id="8201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7055">
      <w:bodyDiv w:val="1"/>
      <w:marLeft w:val="0"/>
      <w:marRight w:val="0"/>
      <w:marTop w:val="0"/>
      <w:marBottom w:val="0"/>
      <w:divBdr>
        <w:top w:val="none" w:sz="0" w:space="0" w:color="auto"/>
        <w:left w:val="none" w:sz="0" w:space="0" w:color="auto"/>
        <w:bottom w:val="none" w:sz="0" w:space="0" w:color="auto"/>
        <w:right w:val="none" w:sz="0" w:space="0" w:color="auto"/>
      </w:divBdr>
    </w:div>
    <w:div w:id="463617918">
      <w:bodyDiv w:val="1"/>
      <w:marLeft w:val="0"/>
      <w:marRight w:val="0"/>
      <w:marTop w:val="0"/>
      <w:marBottom w:val="0"/>
      <w:divBdr>
        <w:top w:val="none" w:sz="0" w:space="0" w:color="auto"/>
        <w:left w:val="none" w:sz="0" w:space="0" w:color="auto"/>
        <w:bottom w:val="none" w:sz="0" w:space="0" w:color="auto"/>
        <w:right w:val="none" w:sz="0" w:space="0" w:color="auto"/>
      </w:divBdr>
    </w:div>
    <w:div w:id="527260872">
      <w:bodyDiv w:val="1"/>
      <w:marLeft w:val="0"/>
      <w:marRight w:val="0"/>
      <w:marTop w:val="0"/>
      <w:marBottom w:val="0"/>
      <w:divBdr>
        <w:top w:val="none" w:sz="0" w:space="0" w:color="auto"/>
        <w:left w:val="none" w:sz="0" w:space="0" w:color="auto"/>
        <w:bottom w:val="none" w:sz="0" w:space="0" w:color="auto"/>
        <w:right w:val="none" w:sz="0" w:space="0" w:color="auto"/>
      </w:divBdr>
      <w:divsChild>
        <w:div w:id="1536389399">
          <w:marLeft w:val="0"/>
          <w:marRight w:val="0"/>
          <w:marTop w:val="0"/>
          <w:marBottom w:val="0"/>
          <w:divBdr>
            <w:top w:val="none" w:sz="0" w:space="0" w:color="auto"/>
            <w:left w:val="none" w:sz="0" w:space="0" w:color="auto"/>
            <w:bottom w:val="none" w:sz="0" w:space="0" w:color="auto"/>
            <w:right w:val="none" w:sz="0" w:space="0" w:color="auto"/>
          </w:divBdr>
          <w:divsChild>
            <w:div w:id="1974023387">
              <w:marLeft w:val="0"/>
              <w:marRight w:val="0"/>
              <w:marTop w:val="0"/>
              <w:marBottom w:val="0"/>
              <w:divBdr>
                <w:top w:val="none" w:sz="0" w:space="0" w:color="auto"/>
                <w:left w:val="none" w:sz="0" w:space="0" w:color="auto"/>
                <w:bottom w:val="none" w:sz="0" w:space="0" w:color="auto"/>
                <w:right w:val="none" w:sz="0" w:space="0" w:color="auto"/>
              </w:divBdr>
              <w:divsChild>
                <w:div w:id="3051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3374">
      <w:bodyDiv w:val="1"/>
      <w:marLeft w:val="0"/>
      <w:marRight w:val="0"/>
      <w:marTop w:val="0"/>
      <w:marBottom w:val="0"/>
      <w:divBdr>
        <w:top w:val="none" w:sz="0" w:space="0" w:color="auto"/>
        <w:left w:val="none" w:sz="0" w:space="0" w:color="auto"/>
        <w:bottom w:val="none" w:sz="0" w:space="0" w:color="auto"/>
        <w:right w:val="none" w:sz="0" w:space="0" w:color="auto"/>
      </w:divBdr>
      <w:divsChild>
        <w:div w:id="393242459">
          <w:marLeft w:val="0"/>
          <w:marRight w:val="0"/>
          <w:marTop w:val="0"/>
          <w:marBottom w:val="0"/>
          <w:divBdr>
            <w:top w:val="none" w:sz="0" w:space="0" w:color="auto"/>
            <w:left w:val="none" w:sz="0" w:space="0" w:color="auto"/>
            <w:bottom w:val="none" w:sz="0" w:space="0" w:color="auto"/>
            <w:right w:val="none" w:sz="0" w:space="0" w:color="auto"/>
          </w:divBdr>
          <w:divsChild>
            <w:div w:id="657928566">
              <w:marLeft w:val="0"/>
              <w:marRight w:val="0"/>
              <w:marTop w:val="0"/>
              <w:marBottom w:val="0"/>
              <w:divBdr>
                <w:top w:val="none" w:sz="0" w:space="0" w:color="auto"/>
                <w:left w:val="none" w:sz="0" w:space="0" w:color="auto"/>
                <w:bottom w:val="none" w:sz="0" w:space="0" w:color="auto"/>
                <w:right w:val="none" w:sz="0" w:space="0" w:color="auto"/>
              </w:divBdr>
              <w:divsChild>
                <w:div w:id="914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21764">
      <w:bodyDiv w:val="1"/>
      <w:marLeft w:val="0"/>
      <w:marRight w:val="0"/>
      <w:marTop w:val="0"/>
      <w:marBottom w:val="0"/>
      <w:divBdr>
        <w:top w:val="none" w:sz="0" w:space="0" w:color="auto"/>
        <w:left w:val="none" w:sz="0" w:space="0" w:color="auto"/>
        <w:bottom w:val="none" w:sz="0" w:space="0" w:color="auto"/>
        <w:right w:val="none" w:sz="0" w:space="0" w:color="auto"/>
      </w:divBdr>
    </w:div>
    <w:div w:id="873005915">
      <w:bodyDiv w:val="1"/>
      <w:marLeft w:val="0"/>
      <w:marRight w:val="0"/>
      <w:marTop w:val="0"/>
      <w:marBottom w:val="0"/>
      <w:divBdr>
        <w:top w:val="none" w:sz="0" w:space="0" w:color="auto"/>
        <w:left w:val="none" w:sz="0" w:space="0" w:color="auto"/>
        <w:bottom w:val="none" w:sz="0" w:space="0" w:color="auto"/>
        <w:right w:val="none" w:sz="0" w:space="0" w:color="auto"/>
      </w:divBdr>
    </w:div>
    <w:div w:id="1401831188">
      <w:bodyDiv w:val="1"/>
      <w:marLeft w:val="0"/>
      <w:marRight w:val="0"/>
      <w:marTop w:val="0"/>
      <w:marBottom w:val="0"/>
      <w:divBdr>
        <w:top w:val="none" w:sz="0" w:space="0" w:color="auto"/>
        <w:left w:val="none" w:sz="0" w:space="0" w:color="auto"/>
        <w:bottom w:val="none" w:sz="0" w:space="0" w:color="auto"/>
        <w:right w:val="none" w:sz="0" w:space="0" w:color="auto"/>
      </w:divBdr>
    </w:div>
    <w:div w:id="1579821689">
      <w:bodyDiv w:val="1"/>
      <w:marLeft w:val="0"/>
      <w:marRight w:val="0"/>
      <w:marTop w:val="0"/>
      <w:marBottom w:val="0"/>
      <w:divBdr>
        <w:top w:val="none" w:sz="0" w:space="0" w:color="auto"/>
        <w:left w:val="none" w:sz="0" w:space="0" w:color="auto"/>
        <w:bottom w:val="none" w:sz="0" w:space="0" w:color="auto"/>
        <w:right w:val="none" w:sz="0" w:space="0" w:color="auto"/>
      </w:divBdr>
    </w:div>
    <w:div w:id="1862936820">
      <w:bodyDiv w:val="1"/>
      <w:marLeft w:val="0"/>
      <w:marRight w:val="0"/>
      <w:marTop w:val="0"/>
      <w:marBottom w:val="0"/>
      <w:divBdr>
        <w:top w:val="none" w:sz="0" w:space="0" w:color="auto"/>
        <w:left w:val="none" w:sz="0" w:space="0" w:color="auto"/>
        <w:bottom w:val="none" w:sz="0" w:space="0" w:color="auto"/>
        <w:right w:val="none" w:sz="0" w:space="0" w:color="auto"/>
      </w:divBdr>
      <w:divsChild>
        <w:div w:id="1788044128">
          <w:marLeft w:val="0"/>
          <w:marRight w:val="0"/>
          <w:marTop w:val="0"/>
          <w:marBottom w:val="0"/>
          <w:divBdr>
            <w:top w:val="none" w:sz="0" w:space="0" w:color="auto"/>
            <w:left w:val="none" w:sz="0" w:space="0" w:color="auto"/>
            <w:bottom w:val="none" w:sz="0" w:space="0" w:color="auto"/>
            <w:right w:val="none" w:sz="0" w:space="0" w:color="auto"/>
          </w:divBdr>
          <w:divsChild>
            <w:div w:id="1499417448">
              <w:marLeft w:val="0"/>
              <w:marRight w:val="0"/>
              <w:marTop w:val="0"/>
              <w:marBottom w:val="0"/>
              <w:divBdr>
                <w:top w:val="none" w:sz="0" w:space="0" w:color="auto"/>
                <w:left w:val="none" w:sz="0" w:space="0" w:color="auto"/>
                <w:bottom w:val="none" w:sz="0" w:space="0" w:color="auto"/>
                <w:right w:val="none" w:sz="0" w:space="0" w:color="auto"/>
              </w:divBdr>
              <w:divsChild>
                <w:div w:id="8740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91905">
      <w:bodyDiv w:val="1"/>
      <w:marLeft w:val="0"/>
      <w:marRight w:val="0"/>
      <w:marTop w:val="0"/>
      <w:marBottom w:val="0"/>
      <w:divBdr>
        <w:top w:val="none" w:sz="0" w:space="0" w:color="auto"/>
        <w:left w:val="none" w:sz="0" w:space="0" w:color="auto"/>
        <w:bottom w:val="none" w:sz="0" w:space="0" w:color="auto"/>
        <w:right w:val="none" w:sz="0" w:space="0" w:color="auto"/>
      </w:divBdr>
    </w:div>
    <w:div w:id="1942372858">
      <w:bodyDiv w:val="1"/>
      <w:marLeft w:val="0"/>
      <w:marRight w:val="0"/>
      <w:marTop w:val="0"/>
      <w:marBottom w:val="0"/>
      <w:divBdr>
        <w:top w:val="none" w:sz="0" w:space="0" w:color="auto"/>
        <w:left w:val="none" w:sz="0" w:space="0" w:color="auto"/>
        <w:bottom w:val="none" w:sz="0" w:space="0" w:color="auto"/>
        <w:right w:val="none" w:sz="0" w:space="0" w:color="auto"/>
      </w:divBdr>
      <w:divsChild>
        <w:div w:id="697269283">
          <w:marLeft w:val="0"/>
          <w:marRight w:val="0"/>
          <w:marTop w:val="0"/>
          <w:marBottom w:val="0"/>
          <w:divBdr>
            <w:top w:val="none" w:sz="0" w:space="0" w:color="auto"/>
            <w:left w:val="none" w:sz="0" w:space="0" w:color="auto"/>
            <w:bottom w:val="none" w:sz="0" w:space="0" w:color="auto"/>
            <w:right w:val="none" w:sz="0" w:space="0" w:color="auto"/>
          </w:divBdr>
          <w:divsChild>
            <w:div w:id="598832974">
              <w:marLeft w:val="0"/>
              <w:marRight w:val="0"/>
              <w:marTop w:val="0"/>
              <w:marBottom w:val="0"/>
              <w:divBdr>
                <w:top w:val="none" w:sz="0" w:space="0" w:color="auto"/>
                <w:left w:val="none" w:sz="0" w:space="0" w:color="auto"/>
                <w:bottom w:val="none" w:sz="0" w:space="0" w:color="auto"/>
                <w:right w:val="none" w:sz="0" w:space="0" w:color="auto"/>
              </w:divBdr>
              <w:divsChild>
                <w:div w:id="13212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circuitlab.com/editor/v9xf6jpa325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ircuitlab.com/editor/t47w8u2tanx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4C16759883884CA17AEF61F4E83FD0"/>
        <w:category>
          <w:name w:val="General"/>
          <w:gallery w:val="placeholder"/>
        </w:category>
        <w:types>
          <w:type w:val="bbPlcHdr"/>
        </w:types>
        <w:behaviors>
          <w:behavior w:val="content"/>
        </w:behaviors>
        <w:guid w:val="{4E25780C-6BA6-5349-BE35-AFD735AF4E1E}"/>
      </w:docPartPr>
      <w:docPartBody>
        <w:p w:rsidR="008D61CA" w:rsidRDefault="008D61CA">
          <w:pPr>
            <w:pStyle w:val="604C16759883884CA17AEF61F4E83FD0"/>
          </w:pPr>
          <w:r w:rsidRPr="00DB7CBC">
            <w:rPr>
              <w:rStyle w:val="PlaceholderText"/>
            </w:rPr>
            <w:t>Click or tap here to enter text.</w:t>
          </w:r>
        </w:p>
      </w:docPartBody>
    </w:docPart>
    <w:docPart>
      <w:docPartPr>
        <w:name w:val="10EDCA34188E8349887B19041C0C9B7E"/>
        <w:category>
          <w:name w:val="General"/>
          <w:gallery w:val="placeholder"/>
        </w:category>
        <w:types>
          <w:type w:val="bbPlcHdr"/>
        </w:types>
        <w:behaviors>
          <w:behavior w:val="content"/>
        </w:behaviors>
        <w:guid w:val="{D882DCC0-618E-B243-B7BF-00ADC6B1D24D}"/>
      </w:docPartPr>
      <w:docPartBody>
        <w:p w:rsidR="008D61CA" w:rsidRDefault="008D61CA">
          <w:pPr>
            <w:pStyle w:val="10EDCA34188E8349887B19041C0C9B7E"/>
          </w:pPr>
          <w:r w:rsidRPr="00DB7CBC">
            <w:rPr>
              <w:rStyle w:val="PlaceholderText"/>
            </w:rPr>
            <w:t>Click or tap to enter a date.</w:t>
          </w:r>
        </w:p>
      </w:docPartBody>
    </w:docPart>
    <w:docPart>
      <w:docPartPr>
        <w:name w:val="64C408FD8FF95345B2214FEE401C14E1"/>
        <w:category>
          <w:name w:val="General"/>
          <w:gallery w:val="placeholder"/>
        </w:category>
        <w:types>
          <w:type w:val="bbPlcHdr"/>
        </w:types>
        <w:behaviors>
          <w:behavior w:val="content"/>
        </w:behaviors>
        <w:guid w:val="{457050D0-D6D0-E94F-AE23-020D1B4DC22F}"/>
      </w:docPartPr>
      <w:docPartBody>
        <w:p w:rsidR="00FD5939" w:rsidRDefault="00015CCF" w:rsidP="00015CCF">
          <w:pPr>
            <w:pStyle w:val="64C408FD8FF95345B2214FEE401C14E1"/>
          </w:pPr>
          <w:r w:rsidRPr="00DB7CBC">
            <w:rPr>
              <w:rStyle w:val="PlaceholderText"/>
            </w:rPr>
            <w:t>Click or tap here to enter text.</w:t>
          </w:r>
        </w:p>
      </w:docPartBody>
    </w:docPart>
    <w:docPart>
      <w:docPartPr>
        <w:name w:val="46961377E901BA418ABE8814FC649726"/>
        <w:category>
          <w:name w:val="General"/>
          <w:gallery w:val="placeholder"/>
        </w:category>
        <w:types>
          <w:type w:val="bbPlcHdr"/>
        </w:types>
        <w:behaviors>
          <w:behavior w:val="content"/>
        </w:behaviors>
        <w:guid w:val="{A8810FE0-EE29-EE40-BB9D-E4FF1C5A7B9A}"/>
      </w:docPartPr>
      <w:docPartBody>
        <w:p w:rsidR="00356A54" w:rsidRDefault="00D10B40" w:rsidP="00D10B40">
          <w:pPr>
            <w:pStyle w:val="46961377E901BA418ABE8814FC649726"/>
          </w:pPr>
          <w:r w:rsidRPr="00DB7CBC">
            <w:rPr>
              <w:rStyle w:val="PlaceholderText"/>
            </w:rPr>
            <w:t>Click or tap here to enter text.</w:t>
          </w:r>
        </w:p>
      </w:docPartBody>
    </w:docPart>
    <w:docPart>
      <w:docPartPr>
        <w:name w:val="9887AB662B33F2468AE628782CC36F71"/>
        <w:category>
          <w:name w:val="General"/>
          <w:gallery w:val="placeholder"/>
        </w:category>
        <w:types>
          <w:type w:val="bbPlcHdr"/>
        </w:types>
        <w:behaviors>
          <w:behavior w:val="content"/>
        </w:behaviors>
        <w:guid w:val="{BCFC61B1-EB27-B141-88EE-2609778EDDD2}"/>
      </w:docPartPr>
      <w:docPartBody>
        <w:p w:rsidR="00356A54" w:rsidRDefault="00D10B40" w:rsidP="00D10B40">
          <w:pPr>
            <w:pStyle w:val="9887AB662B33F2468AE628782CC36F71"/>
          </w:pPr>
          <w:r w:rsidRPr="00DB7CBC">
            <w:rPr>
              <w:rStyle w:val="PlaceholderText"/>
            </w:rPr>
            <w:t>Click or tap here to enter text.</w:t>
          </w:r>
        </w:p>
      </w:docPartBody>
    </w:docPart>
    <w:docPart>
      <w:docPartPr>
        <w:name w:val="932AA44EFB6B64498B3A03A2DD1101E6"/>
        <w:category>
          <w:name w:val="General"/>
          <w:gallery w:val="placeholder"/>
        </w:category>
        <w:types>
          <w:type w:val="bbPlcHdr"/>
        </w:types>
        <w:behaviors>
          <w:behavior w:val="content"/>
        </w:behaviors>
        <w:guid w:val="{AC5DCAB1-1E5C-904A-8E61-8A5598DEFDCC}"/>
      </w:docPartPr>
      <w:docPartBody>
        <w:p w:rsidR="00356A54" w:rsidRDefault="00D10B40" w:rsidP="00D10B40">
          <w:pPr>
            <w:pStyle w:val="932AA44EFB6B64498B3A03A2DD1101E6"/>
          </w:pPr>
          <w:r w:rsidRPr="00DB7CBC">
            <w:rPr>
              <w:rStyle w:val="PlaceholderText"/>
            </w:rPr>
            <w:t>Click or tap here to enter text.</w:t>
          </w:r>
        </w:p>
      </w:docPartBody>
    </w:docPart>
    <w:docPart>
      <w:docPartPr>
        <w:name w:val="4825F2BB14EECC429EFEB8B0CBF13AE4"/>
        <w:category>
          <w:name w:val="General"/>
          <w:gallery w:val="placeholder"/>
        </w:category>
        <w:types>
          <w:type w:val="bbPlcHdr"/>
        </w:types>
        <w:behaviors>
          <w:behavior w:val="content"/>
        </w:behaviors>
        <w:guid w:val="{A8C7CD4D-1C46-AB41-B44C-A93FCCBA94D9}"/>
      </w:docPartPr>
      <w:docPartBody>
        <w:p w:rsidR="00356A54" w:rsidRDefault="00D10B40" w:rsidP="00D10B40">
          <w:pPr>
            <w:pStyle w:val="4825F2BB14EECC429EFEB8B0CBF13AE4"/>
          </w:pPr>
          <w:r w:rsidRPr="00DB7CBC">
            <w:rPr>
              <w:rStyle w:val="PlaceholderText"/>
            </w:rPr>
            <w:t>Click or tap here to enter text.</w:t>
          </w:r>
        </w:p>
      </w:docPartBody>
    </w:docPart>
    <w:docPart>
      <w:docPartPr>
        <w:name w:val="AB18BF188B066F4E9EE1EDAA054AC118"/>
        <w:category>
          <w:name w:val="General"/>
          <w:gallery w:val="placeholder"/>
        </w:category>
        <w:types>
          <w:type w:val="bbPlcHdr"/>
        </w:types>
        <w:behaviors>
          <w:behavior w:val="content"/>
        </w:behaviors>
        <w:guid w:val="{514800DA-43C3-BA46-B8B5-3CE09F8C3F99}"/>
      </w:docPartPr>
      <w:docPartBody>
        <w:p w:rsidR="00356A54" w:rsidRDefault="00D10B40" w:rsidP="00D10B40">
          <w:pPr>
            <w:pStyle w:val="AB18BF188B066F4E9EE1EDAA054AC118"/>
          </w:pPr>
          <w:r w:rsidRPr="00DB7CBC">
            <w:rPr>
              <w:rStyle w:val="PlaceholderText"/>
            </w:rPr>
            <w:t>Click or tap here to enter text.</w:t>
          </w:r>
        </w:p>
      </w:docPartBody>
    </w:docPart>
    <w:docPart>
      <w:docPartPr>
        <w:name w:val="2F78522754262E46BD02E643A41C3D30"/>
        <w:category>
          <w:name w:val="General"/>
          <w:gallery w:val="placeholder"/>
        </w:category>
        <w:types>
          <w:type w:val="bbPlcHdr"/>
        </w:types>
        <w:behaviors>
          <w:behavior w:val="content"/>
        </w:behaviors>
        <w:guid w:val="{DD7ACB34-21C5-934C-9F5B-9C75E1AF713F}"/>
      </w:docPartPr>
      <w:docPartBody>
        <w:p w:rsidR="00356A54" w:rsidRDefault="00D10B40" w:rsidP="00D10B40">
          <w:pPr>
            <w:pStyle w:val="2F78522754262E46BD02E643A41C3D30"/>
          </w:pPr>
          <w:r w:rsidRPr="00DB7CBC">
            <w:rPr>
              <w:rStyle w:val="PlaceholderText"/>
            </w:rPr>
            <w:t>Click or tap here to enter text.</w:t>
          </w:r>
        </w:p>
      </w:docPartBody>
    </w:docPart>
    <w:docPart>
      <w:docPartPr>
        <w:name w:val="D0696A04035A9945A060EECDB014B7A1"/>
        <w:category>
          <w:name w:val="General"/>
          <w:gallery w:val="placeholder"/>
        </w:category>
        <w:types>
          <w:type w:val="bbPlcHdr"/>
        </w:types>
        <w:behaviors>
          <w:behavior w:val="content"/>
        </w:behaviors>
        <w:guid w:val="{CABE8A0D-9833-9646-816C-315C59608443}"/>
      </w:docPartPr>
      <w:docPartBody>
        <w:p w:rsidR="00356A54" w:rsidRDefault="00D10B40" w:rsidP="00D10B40">
          <w:pPr>
            <w:pStyle w:val="D0696A04035A9945A060EECDB014B7A1"/>
          </w:pPr>
          <w:r w:rsidRPr="00DB7C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0"/>
    <w:rsid w:val="00015CCF"/>
    <w:rsid w:val="00186B7E"/>
    <w:rsid w:val="00205389"/>
    <w:rsid w:val="00356A54"/>
    <w:rsid w:val="003F663D"/>
    <w:rsid w:val="00403170"/>
    <w:rsid w:val="00415A27"/>
    <w:rsid w:val="004A1040"/>
    <w:rsid w:val="00526FA8"/>
    <w:rsid w:val="00553057"/>
    <w:rsid w:val="0058076F"/>
    <w:rsid w:val="006355E8"/>
    <w:rsid w:val="007341E0"/>
    <w:rsid w:val="00890EC8"/>
    <w:rsid w:val="008D3C0C"/>
    <w:rsid w:val="008D61CA"/>
    <w:rsid w:val="0094337A"/>
    <w:rsid w:val="00A659EC"/>
    <w:rsid w:val="00AA65EB"/>
    <w:rsid w:val="00AD7D23"/>
    <w:rsid w:val="00B51123"/>
    <w:rsid w:val="00BF57E7"/>
    <w:rsid w:val="00C51900"/>
    <w:rsid w:val="00D10B40"/>
    <w:rsid w:val="00DF7C39"/>
    <w:rsid w:val="00F8150B"/>
    <w:rsid w:val="00FD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040"/>
    <w:rPr>
      <w:color w:val="808080"/>
    </w:rPr>
  </w:style>
  <w:style w:type="paragraph" w:customStyle="1" w:styleId="604C16759883884CA17AEF61F4E83FD0">
    <w:name w:val="604C16759883884CA17AEF61F4E83FD0"/>
    <w:pPr>
      <w:spacing w:after="0" w:line="240" w:lineRule="auto"/>
    </w:pPr>
    <w:rPr>
      <w:sz w:val="24"/>
      <w:szCs w:val="24"/>
    </w:rPr>
  </w:style>
  <w:style w:type="paragraph" w:customStyle="1" w:styleId="10EDCA34188E8349887B19041C0C9B7E">
    <w:name w:val="10EDCA34188E8349887B19041C0C9B7E"/>
    <w:pPr>
      <w:spacing w:after="0" w:line="240" w:lineRule="auto"/>
    </w:pPr>
    <w:rPr>
      <w:sz w:val="24"/>
      <w:szCs w:val="24"/>
    </w:rPr>
  </w:style>
  <w:style w:type="paragraph" w:customStyle="1" w:styleId="64C408FD8FF95345B2214FEE401C14E1">
    <w:name w:val="64C408FD8FF95345B2214FEE401C14E1"/>
    <w:rsid w:val="00015CCF"/>
    <w:pPr>
      <w:spacing w:after="0" w:line="240" w:lineRule="auto"/>
    </w:pPr>
    <w:rPr>
      <w:sz w:val="24"/>
      <w:szCs w:val="24"/>
    </w:rPr>
  </w:style>
  <w:style w:type="paragraph" w:customStyle="1" w:styleId="46961377E901BA418ABE8814FC649726">
    <w:name w:val="46961377E901BA418ABE8814FC649726"/>
    <w:rsid w:val="00D10B40"/>
    <w:pPr>
      <w:spacing w:after="0" w:line="240" w:lineRule="auto"/>
    </w:pPr>
    <w:rPr>
      <w:sz w:val="24"/>
      <w:szCs w:val="24"/>
    </w:rPr>
  </w:style>
  <w:style w:type="paragraph" w:customStyle="1" w:styleId="9887AB662B33F2468AE628782CC36F71">
    <w:name w:val="9887AB662B33F2468AE628782CC36F71"/>
    <w:rsid w:val="00D10B40"/>
    <w:pPr>
      <w:spacing w:after="0" w:line="240" w:lineRule="auto"/>
    </w:pPr>
    <w:rPr>
      <w:sz w:val="24"/>
      <w:szCs w:val="24"/>
    </w:rPr>
  </w:style>
  <w:style w:type="paragraph" w:customStyle="1" w:styleId="932AA44EFB6B64498B3A03A2DD1101E6">
    <w:name w:val="932AA44EFB6B64498B3A03A2DD1101E6"/>
    <w:rsid w:val="00D10B40"/>
    <w:pPr>
      <w:spacing w:after="0" w:line="240" w:lineRule="auto"/>
    </w:pPr>
    <w:rPr>
      <w:sz w:val="24"/>
      <w:szCs w:val="24"/>
    </w:rPr>
  </w:style>
  <w:style w:type="paragraph" w:customStyle="1" w:styleId="4825F2BB14EECC429EFEB8B0CBF13AE4">
    <w:name w:val="4825F2BB14EECC429EFEB8B0CBF13AE4"/>
    <w:rsid w:val="00D10B40"/>
    <w:pPr>
      <w:spacing w:after="0" w:line="240" w:lineRule="auto"/>
    </w:pPr>
    <w:rPr>
      <w:sz w:val="24"/>
      <w:szCs w:val="24"/>
    </w:rPr>
  </w:style>
  <w:style w:type="paragraph" w:customStyle="1" w:styleId="AB18BF188B066F4E9EE1EDAA054AC118">
    <w:name w:val="AB18BF188B066F4E9EE1EDAA054AC118"/>
    <w:rsid w:val="00D10B40"/>
    <w:pPr>
      <w:spacing w:after="0" w:line="240" w:lineRule="auto"/>
    </w:pPr>
    <w:rPr>
      <w:sz w:val="24"/>
      <w:szCs w:val="24"/>
    </w:rPr>
  </w:style>
  <w:style w:type="paragraph" w:customStyle="1" w:styleId="2F78522754262E46BD02E643A41C3D30">
    <w:name w:val="2F78522754262E46BD02E643A41C3D30"/>
    <w:rsid w:val="00D10B40"/>
    <w:pPr>
      <w:spacing w:after="0" w:line="240" w:lineRule="auto"/>
    </w:pPr>
    <w:rPr>
      <w:sz w:val="24"/>
      <w:szCs w:val="24"/>
    </w:rPr>
  </w:style>
  <w:style w:type="paragraph" w:customStyle="1" w:styleId="D0696A04035A9945A060EECDB014B7A1">
    <w:name w:val="D0696A04035A9945A060EECDB014B7A1"/>
    <w:rsid w:val="00D10B4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BA75BEA99A3C47AA244A4887150E01" ma:contentTypeVersion="13" ma:contentTypeDescription="Create a new document." ma:contentTypeScope="" ma:versionID="a159ba040f5cad37967323564f950435">
  <xsd:schema xmlns:xsd="http://www.w3.org/2001/XMLSchema" xmlns:xs="http://www.w3.org/2001/XMLSchema" xmlns:p="http://schemas.microsoft.com/office/2006/metadata/properties" xmlns:ns3="8c089d2e-eda4-4a31-9f51-bd0e85a4c17a" xmlns:ns4="468e7080-28a3-41b9-bce3-afd764612100" targetNamespace="http://schemas.microsoft.com/office/2006/metadata/properties" ma:root="true" ma:fieldsID="d63250430a6ffd6efc9909f0f84d90e0" ns3:_="" ns4:_="">
    <xsd:import namespace="8c089d2e-eda4-4a31-9f51-bd0e85a4c17a"/>
    <xsd:import namespace="468e7080-28a3-41b9-bce3-afd7646121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89d2e-eda4-4a31-9f51-bd0e85a4c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e7080-28a3-41b9-bce3-afd7646121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D33D4-BADF-4BEC-9541-0AF1C6A595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FFC64-A788-45AF-8D47-D7C89860A934}">
  <ds:schemaRefs>
    <ds:schemaRef ds:uri="http://schemas.microsoft.com/sharepoint/v3/contenttype/forms"/>
  </ds:schemaRefs>
</ds:datastoreItem>
</file>

<file path=customXml/itemProps3.xml><?xml version="1.0" encoding="utf-8"?>
<ds:datastoreItem xmlns:ds="http://schemas.openxmlformats.org/officeDocument/2006/customXml" ds:itemID="{1D2FEC1A-EF78-4A42-AF8E-760A65F6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89d2e-eda4-4a31-9f51-bd0e85a4c17a"/>
    <ds:schemaRef ds:uri="468e7080-28a3-41b9-bce3-afd764612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7</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Doug</dc:creator>
  <cp:keywords/>
  <dc:description/>
  <cp:lastModifiedBy>Harper, Doug</cp:lastModifiedBy>
  <cp:revision>545</cp:revision>
  <cp:lastPrinted>2021-03-02T18:00:00Z</cp:lastPrinted>
  <dcterms:created xsi:type="dcterms:W3CDTF">2021-02-23T14:09:00Z</dcterms:created>
  <dcterms:modified xsi:type="dcterms:W3CDTF">2023-03-27T14:57:00Z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0x01010079BA75BEA99A3C47AA244A4887150E01</vt:lpwstr>
  </property>
</Properties>
</file>